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44" w:rsidRDefault="00036D4B" w:rsidP="00D67AFA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ИНСТРУКЦИЯ</w:t>
      </w:r>
    </w:p>
    <w:p w:rsidR="00475D44" w:rsidRDefault="00036D4B">
      <w:pPr>
        <w:pStyle w:val="Heading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порядке действий населения при получении сигналов</w:t>
      </w:r>
    </w:p>
    <w:p w:rsidR="00475D44" w:rsidRDefault="00036D4B">
      <w:pPr>
        <w:pStyle w:val="Heading1"/>
        <w:spacing w:before="0"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«Беспилотная опасность», «Угроза атаки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беспилотника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75D44" w:rsidRDefault="00036D4B">
      <w:pPr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1. При получении сигнала «БЕСПИЛОТНАЯ ОПАСНОСТЬ»:</w:t>
      </w:r>
    </w:p>
    <w:p w:rsidR="00475D44" w:rsidRDefault="00036D4B">
      <w:pPr>
        <w:ind w:firstLine="709"/>
        <w:jc w:val="both"/>
        <w:rPr>
          <w:b/>
          <w:i/>
          <w:color w:val="000000" w:themeColor="text1"/>
          <w:szCs w:val="28"/>
          <w:u w:val="single"/>
        </w:rPr>
      </w:pPr>
      <w:proofErr w:type="spellStart"/>
      <w:r>
        <w:rPr>
          <w:b/>
          <w:i/>
          <w:color w:val="000000" w:themeColor="text1"/>
          <w:szCs w:val="28"/>
          <w:u w:val="single"/>
        </w:rPr>
        <w:t>Справочно</w:t>
      </w:r>
      <w:proofErr w:type="spellEnd"/>
      <w:r>
        <w:rPr>
          <w:b/>
          <w:i/>
          <w:color w:val="000000" w:themeColor="text1"/>
          <w:szCs w:val="28"/>
          <w:u w:val="single"/>
        </w:rPr>
        <w:t>: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Данный сигнал означает, что в соседних субъектах России обнаружены беспилотные воздушные судна</w:t>
      </w:r>
      <w:r>
        <w:rPr>
          <w:rStyle w:val="af1"/>
          <w:i/>
          <w:color w:val="000000" w:themeColor="text1"/>
          <w:szCs w:val="28"/>
        </w:rPr>
        <w:footnoteReference w:id="1"/>
      </w:r>
      <w:r>
        <w:rPr>
          <w:i/>
          <w:color w:val="000000" w:themeColor="text1"/>
          <w:szCs w:val="28"/>
        </w:rPr>
        <w:t>.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  <w:u w:val="single"/>
        </w:rPr>
      </w:pPr>
      <w:r>
        <w:rPr>
          <w:i/>
          <w:color w:val="000000" w:themeColor="text1"/>
          <w:szCs w:val="28"/>
          <w:u w:val="single"/>
        </w:rPr>
        <w:t xml:space="preserve">В соответствии с полученным сигналом региональными и муниципальными органами власти, а также силовыми структурами выполняются </w:t>
      </w:r>
      <w:r>
        <w:rPr>
          <w:b/>
          <w:bCs/>
          <w:i/>
          <w:color w:val="000000" w:themeColor="text1"/>
          <w:szCs w:val="28"/>
          <w:u w:val="single"/>
        </w:rPr>
        <w:t>ПРЕДУПРЕДИТЕЛЬНЫЕ</w:t>
      </w:r>
      <w:r>
        <w:rPr>
          <w:i/>
          <w:color w:val="000000" w:themeColor="text1"/>
          <w:szCs w:val="28"/>
          <w:u w:val="single"/>
        </w:rPr>
        <w:t xml:space="preserve"> мероприятия, из них: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 xml:space="preserve">- усиливается </w:t>
      </w:r>
      <w:proofErr w:type="gramStart"/>
      <w:r>
        <w:rPr>
          <w:i/>
          <w:color w:val="000000" w:themeColor="text1"/>
          <w:szCs w:val="28"/>
        </w:rPr>
        <w:t>контроль за</w:t>
      </w:r>
      <w:proofErr w:type="gramEnd"/>
      <w:r>
        <w:rPr>
          <w:i/>
          <w:color w:val="000000" w:themeColor="text1"/>
          <w:szCs w:val="28"/>
        </w:rPr>
        <w:t xml:space="preserve"> воздушным пространством;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- вводится ограничение мобильного интернета;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- в региональных и муниципальных СМИ, торговых центрах и иных местах с массовым пребыванием людей активизируется размещение информации о порядке действий граждан при поступлении сигнала «Беспилотная опасность».</w:t>
      </w:r>
    </w:p>
    <w:p w:rsidR="00475D44" w:rsidRDefault="00475D44">
      <w:pPr>
        <w:ind w:firstLine="709"/>
        <w:jc w:val="both"/>
        <w:rPr>
          <w:color w:val="000000" w:themeColor="text1"/>
          <w:sz w:val="28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получении сигнала </w:t>
      </w:r>
      <w:r>
        <w:rPr>
          <w:b/>
          <w:color w:val="000000" w:themeColor="text1"/>
          <w:sz w:val="28"/>
          <w:szCs w:val="28"/>
        </w:rPr>
        <w:t>НЕОБХОДИМО</w:t>
      </w:r>
      <w:r>
        <w:rPr>
          <w:color w:val="000000" w:themeColor="text1"/>
          <w:sz w:val="28"/>
          <w:szCs w:val="28"/>
        </w:rPr>
        <w:t>:</w:t>
      </w:r>
    </w:p>
    <w:p w:rsidR="00475D44" w:rsidRDefault="00475D44">
      <w:pPr>
        <w:ind w:firstLine="709"/>
        <w:jc w:val="both"/>
        <w:rPr>
          <w:color w:val="000000" w:themeColor="text1"/>
          <w:sz w:val="16"/>
          <w:szCs w:val="16"/>
        </w:rPr>
      </w:pPr>
    </w:p>
    <w:p w:rsidR="00475D44" w:rsidRDefault="00036D4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уточнить местонахождение родственников, заблаговременно определить место встречи;</w:t>
      </w:r>
    </w:p>
    <w:p w:rsidR="00475D44" w:rsidRDefault="00036D4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проверить наличие документов, подтверждающих личность, готовность «тревожных чемоданов» и т.д.</w:t>
      </w:r>
    </w:p>
    <w:p w:rsidR="00475D44" w:rsidRDefault="00036D4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заблаговременно определить места возможного укрытия.</w:t>
      </w:r>
    </w:p>
    <w:p w:rsidR="00475D44" w:rsidRDefault="00036D4B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u w:val="single"/>
        </w:rPr>
        <w:t>2. При обнаружении летящего БВС НЕОБХОДИМО</w:t>
      </w:r>
      <w:r>
        <w:rPr>
          <w:color w:val="000000" w:themeColor="text1"/>
          <w:sz w:val="28"/>
          <w:szCs w:val="28"/>
        </w:rPr>
        <w:t xml:space="preserve"> оперативно сообщить в МВД России </w:t>
      </w:r>
      <w:r>
        <w:rPr>
          <w:i/>
          <w:color w:val="000000" w:themeColor="text1"/>
          <w:sz w:val="28"/>
          <w:szCs w:val="28"/>
        </w:rPr>
        <w:t>(телефон – 102)</w:t>
      </w:r>
      <w:r>
        <w:rPr>
          <w:color w:val="000000" w:themeColor="text1"/>
          <w:sz w:val="28"/>
          <w:szCs w:val="28"/>
        </w:rPr>
        <w:t xml:space="preserve"> или Единую дежурно-диспетчерскую службу муниципального образования </w:t>
      </w:r>
      <w:r>
        <w:rPr>
          <w:i/>
          <w:color w:val="000000" w:themeColor="text1"/>
          <w:sz w:val="28"/>
          <w:szCs w:val="28"/>
        </w:rPr>
        <w:t>(телефон – 112)</w:t>
      </w:r>
      <w:r>
        <w:rPr>
          <w:color w:val="000000" w:themeColor="text1"/>
          <w:sz w:val="28"/>
          <w:szCs w:val="28"/>
        </w:rPr>
        <w:t xml:space="preserve">: 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фамилию, имя, отчество;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время и место обнаружения БВС; количество аппаратов и их тип </w:t>
      </w:r>
      <w:r>
        <w:rPr>
          <w:i/>
          <w:iCs/>
          <w:color w:val="000000" w:themeColor="text1"/>
          <w:sz w:val="28"/>
          <w:szCs w:val="28"/>
        </w:rPr>
        <w:t xml:space="preserve">(самолётный или </w:t>
      </w:r>
      <w:proofErr w:type="spellStart"/>
      <w:r>
        <w:rPr>
          <w:i/>
          <w:iCs/>
          <w:color w:val="000000" w:themeColor="text1"/>
          <w:sz w:val="28"/>
          <w:szCs w:val="28"/>
        </w:rPr>
        <w:t>квадрокоптерный</w:t>
      </w:r>
      <w:proofErr w:type="spellEnd"/>
      <w:r>
        <w:rPr>
          <w:i/>
          <w:iCs/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; 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примерное направление и высоту полёта </w:t>
      </w:r>
      <w:r>
        <w:rPr>
          <w:i/>
          <w:iCs/>
          <w:color w:val="000000" w:themeColor="text1"/>
          <w:sz w:val="28"/>
          <w:szCs w:val="28"/>
        </w:rPr>
        <w:t>(например: направление на север, высота метров 50, летит в сторону … объекта или населенного пункта)</w:t>
      </w:r>
      <w:r>
        <w:rPr>
          <w:color w:val="000000" w:themeColor="text1"/>
          <w:sz w:val="28"/>
          <w:szCs w:val="28"/>
        </w:rPr>
        <w:t xml:space="preserve">, а также характер поведения БВС </w:t>
      </w:r>
      <w:r>
        <w:rPr>
          <w:i/>
          <w:iCs/>
          <w:color w:val="000000" w:themeColor="text1"/>
          <w:sz w:val="28"/>
          <w:szCs w:val="28"/>
        </w:rPr>
        <w:t>(зависание, барражирование над объектом и т.д.)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иную важную информацию.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3. В случае осложнения обстановки до населения доводится сигнал</w:t>
      </w:r>
      <w:r>
        <w:rPr>
          <w:b/>
          <w:bCs/>
          <w:i/>
          <w:iCs/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bCs/>
          <w:color w:val="000000" w:themeColor="text1"/>
          <w:sz w:val="28"/>
          <w:szCs w:val="28"/>
          <w:u w:val="single"/>
        </w:rPr>
        <w:t>«УГРОЗА АТАКИ БЕСПИЛОТНИКА».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i/>
          <w:color w:val="000000" w:themeColor="text1"/>
          <w:szCs w:val="28"/>
          <w:u w:val="single"/>
        </w:rPr>
      </w:pPr>
      <w:proofErr w:type="spellStart"/>
      <w:r>
        <w:rPr>
          <w:b/>
          <w:i/>
          <w:color w:val="000000" w:themeColor="text1"/>
          <w:szCs w:val="28"/>
          <w:u w:val="single"/>
        </w:rPr>
        <w:t>Справочно</w:t>
      </w:r>
      <w:proofErr w:type="spellEnd"/>
      <w:r>
        <w:rPr>
          <w:b/>
          <w:i/>
          <w:color w:val="000000" w:themeColor="text1"/>
          <w:szCs w:val="28"/>
          <w:u w:val="single"/>
        </w:rPr>
        <w:t>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Данный сигнал означает, что возникла реальная угроза атаки БВС.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  <w:u w:val="single"/>
        </w:rPr>
      </w:pPr>
      <w:r>
        <w:rPr>
          <w:i/>
          <w:color w:val="000000" w:themeColor="text1"/>
          <w:szCs w:val="28"/>
          <w:u w:val="single"/>
        </w:rPr>
        <w:t xml:space="preserve">В соответствии с полученным сигналом региональными и муниципальными органами власти, а также силовыми структурами выполняются </w:t>
      </w:r>
      <w:r>
        <w:rPr>
          <w:b/>
          <w:bCs/>
          <w:i/>
          <w:color w:val="000000" w:themeColor="text1"/>
          <w:szCs w:val="28"/>
          <w:u w:val="single"/>
        </w:rPr>
        <w:t>ПРАКТИЧЕСКИЕ</w:t>
      </w:r>
      <w:r>
        <w:rPr>
          <w:i/>
          <w:color w:val="000000" w:themeColor="text1"/>
          <w:szCs w:val="28"/>
          <w:u w:val="single"/>
        </w:rPr>
        <w:t xml:space="preserve"> мероприятия, из них: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- в региональных и муниципальных СМИ, торговых центрах и иных местах с массовым пребыванием людей размещается информация о порядке действий граждан при возникновении реальной угрозы атаки БВС;</w:t>
      </w:r>
    </w:p>
    <w:p w:rsidR="00475D44" w:rsidRDefault="00036D4B">
      <w:pPr>
        <w:ind w:firstLine="709"/>
        <w:jc w:val="both"/>
        <w:rPr>
          <w:i/>
          <w:color w:val="000000" w:themeColor="text1"/>
          <w:szCs w:val="28"/>
        </w:rPr>
      </w:pPr>
      <w:r>
        <w:rPr>
          <w:i/>
          <w:color w:val="000000" w:themeColor="text1"/>
          <w:szCs w:val="28"/>
        </w:rPr>
        <w:t>- граждане следуют в ближайшие укрытия и находятся там до получения сигнала «</w:t>
      </w:r>
      <w:r>
        <w:rPr>
          <w:b/>
          <w:bCs/>
          <w:i/>
          <w:color w:val="000000" w:themeColor="text1"/>
          <w:szCs w:val="28"/>
        </w:rPr>
        <w:t>ОТБОЙ БЕСПИЛОТНОЙ ОПАСНОСТИ</w:t>
      </w:r>
      <w:r>
        <w:rPr>
          <w:i/>
          <w:color w:val="000000" w:themeColor="text1"/>
          <w:szCs w:val="28"/>
        </w:rPr>
        <w:t>».</w:t>
      </w:r>
    </w:p>
    <w:p w:rsidR="00475D44" w:rsidRDefault="00475D44">
      <w:pPr>
        <w:ind w:firstLine="709"/>
        <w:jc w:val="both"/>
        <w:rPr>
          <w:color w:val="000000" w:themeColor="text1"/>
          <w:sz w:val="28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При получении сигнала </w:t>
      </w:r>
      <w:r>
        <w:rPr>
          <w:b/>
          <w:bCs/>
          <w:color w:val="000000" w:themeColor="text1"/>
          <w:sz w:val="28"/>
          <w:szCs w:val="28"/>
        </w:rPr>
        <w:t>НЕОБХОДИМО</w:t>
      </w:r>
      <w:r>
        <w:rPr>
          <w:color w:val="000000" w:themeColor="text1"/>
          <w:sz w:val="28"/>
          <w:szCs w:val="28"/>
        </w:rPr>
        <w:t>: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а) при нахождении на работе: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отключить наружное и внутреннее освещение, за исключением светильников маскировочного освещения </w:t>
      </w:r>
      <w:r>
        <w:rPr>
          <w:i/>
          <w:iCs/>
          <w:color w:val="000000" w:themeColor="text1"/>
          <w:sz w:val="28"/>
          <w:szCs w:val="28"/>
        </w:rPr>
        <w:t>(при наличии)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если персонал не может покинуть рабочее место в связи со спецификой его деятельности, то необходимо занять максимально безопасное место </w:t>
      </w:r>
      <w:r>
        <w:rPr>
          <w:i/>
          <w:color w:val="000000" w:themeColor="text1"/>
          <w:sz w:val="28"/>
          <w:szCs w:val="28"/>
        </w:rPr>
        <w:t>(подальше от оконных проемов, там, где наибольшая толщина стен или перекрытий и т.д.).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Во время реальной угрозы атаки </w:t>
      </w:r>
      <w:proofErr w:type="spellStart"/>
      <w:r>
        <w:rPr>
          <w:color w:val="000000" w:themeColor="text1"/>
          <w:sz w:val="28"/>
          <w:szCs w:val="28"/>
          <w:u w:val="single"/>
        </w:rPr>
        <w:t>беспилотника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>ЗАПРЕЩАЕТСЯ</w:t>
      </w:r>
      <w:r>
        <w:rPr>
          <w:color w:val="000000" w:themeColor="text1"/>
          <w:sz w:val="28"/>
          <w:szCs w:val="28"/>
          <w:u w:val="single"/>
        </w:rPr>
        <w:t xml:space="preserve"> подходить к окнам </w:t>
      </w:r>
      <w:r>
        <w:rPr>
          <w:i/>
          <w:iCs/>
          <w:color w:val="000000" w:themeColor="text1"/>
          <w:sz w:val="28"/>
          <w:szCs w:val="28"/>
          <w:u w:val="single"/>
        </w:rPr>
        <w:t>(осколки стекла могут поранить)</w:t>
      </w:r>
      <w:r>
        <w:rPr>
          <w:color w:val="000000" w:themeColor="text1"/>
          <w:sz w:val="28"/>
          <w:szCs w:val="28"/>
          <w:u w:val="single"/>
        </w:rPr>
        <w:t xml:space="preserve"> и пользоваться лифтом.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б) при нахождении в автомобиле или общественном транспорте: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немедленно остановите автомобиль </w:t>
      </w:r>
      <w:r>
        <w:rPr>
          <w:i/>
          <w:color w:val="000000" w:themeColor="text1"/>
          <w:sz w:val="28"/>
          <w:szCs w:val="28"/>
        </w:rPr>
        <w:t>(попросите водителя общественного транспорта остановить его)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 покиньте автомобиль </w:t>
      </w:r>
      <w:r>
        <w:rPr>
          <w:i/>
          <w:color w:val="000000" w:themeColor="text1"/>
          <w:sz w:val="28"/>
          <w:szCs w:val="28"/>
        </w:rPr>
        <w:t>(общественный транспорт)</w:t>
      </w:r>
      <w:r>
        <w:rPr>
          <w:color w:val="000000" w:themeColor="text1"/>
          <w:sz w:val="28"/>
          <w:szCs w:val="28"/>
        </w:rPr>
        <w:t xml:space="preserve"> и проследуйте в ближайшее укрытие </w:t>
      </w:r>
      <w:r>
        <w:rPr>
          <w:i/>
          <w:color w:val="000000" w:themeColor="text1"/>
          <w:sz w:val="28"/>
          <w:szCs w:val="28"/>
        </w:rPr>
        <w:t>(подвалы и цокольные этажи жилых домов, капитальных зданий и сооружений, подземные переходы, паркинги, а при их отсутствии естественные и искусственные углубления на местности (траншеи, канавы, овраги, ямы) или большие деревья)</w:t>
      </w:r>
      <w:r>
        <w:rPr>
          <w:color w:val="000000" w:themeColor="text1"/>
          <w:sz w:val="28"/>
          <w:szCs w:val="28"/>
        </w:rPr>
        <w:t>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0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в) при нахождении дома: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перекрыть газ, воду, отключить электричество;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плотно закрыть окна, двери, вентиляционные и другие отверстия;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 взять с собой личные документы, деньги </w:t>
      </w:r>
      <w:r>
        <w:rPr>
          <w:i/>
          <w:color w:val="000000" w:themeColor="text1"/>
          <w:sz w:val="28"/>
          <w:szCs w:val="28"/>
        </w:rPr>
        <w:t>(по возможности держать в готовности «тревожный чемоданчик», который должен быть укомплектован аптечкой с необходимыми лекарствами, запасом воды и продуктов питания, 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нитками, иголкой, ножницами, средствами связи, с зарядными устройствами и сменными элементами питания и</w:t>
      </w:r>
      <w:proofErr w:type="gramEnd"/>
      <w:r>
        <w:rPr>
          <w:i/>
          <w:color w:val="000000" w:themeColor="text1"/>
          <w:sz w:val="28"/>
          <w:szCs w:val="28"/>
        </w:rPr>
        <w:t xml:space="preserve"> т.д.)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предупредить соседей, вдруг они не услышали сигнал;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оказать помощь больным, детям, инвалидам, престарелым;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 спуститься на нижние этажи, в подвал, паркинг, погреб и т.д.</w:t>
      </w:r>
    </w:p>
    <w:p w:rsidR="00475D44" w:rsidRDefault="00036D4B">
      <w:pPr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4. При внезапном применении противником БВС </w:t>
      </w:r>
      <w:r>
        <w:rPr>
          <w:b/>
          <w:bCs/>
          <w:i/>
          <w:iCs/>
          <w:color w:val="000000" w:themeColor="text1"/>
          <w:sz w:val="28"/>
          <w:szCs w:val="28"/>
          <w:u w:val="single"/>
        </w:rPr>
        <w:t>(падении БВС)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НЕОБХОДИМО</w:t>
      </w:r>
      <w:r>
        <w:rPr>
          <w:color w:val="000000" w:themeColor="text1"/>
          <w:sz w:val="28"/>
          <w:szCs w:val="28"/>
          <w:u w:val="single"/>
        </w:rPr>
        <w:t>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Услышав характерный звук летящего </w:t>
      </w:r>
      <w:proofErr w:type="spellStart"/>
      <w:r>
        <w:rPr>
          <w:color w:val="000000" w:themeColor="text1"/>
          <w:sz w:val="28"/>
          <w:szCs w:val="28"/>
        </w:rPr>
        <w:t>беспилотника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t xml:space="preserve">(в зависимости от двигателя звук БВС будет от жужжания до звука газонокосилки или мопеда) </w:t>
      </w:r>
      <w:r>
        <w:rPr>
          <w:color w:val="000000" w:themeColor="text1"/>
          <w:sz w:val="28"/>
          <w:szCs w:val="28"/>
        </w:rPr>
        <w:t>необходимо не паниковать и сохранять спокойствие, зайти в ближайшее здание, либо выбрать иное место для укрытия;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информацию о месте падения БВС сообщить в МВД </w:t>
      </w:r>
      <w:r>
        <w:rPr>
          <w:i/>
          <w:color w:val="000000" w:themeColor="text1"/>
          <w:sz w:val="28"/>
          <w:szCs w:val="28"/>
        </w:rPr>
        <w:t>(телефон – 102)</w:t>
      </w:r>
      <w:r>
        <w:rPr>
          <w:color w:val="000000" w:themeColor="text1"/>
          <w:sz w:val="28"/>
          <w:szCs w:val="28"/>
        </w:rPr>
        <w:t xml:space="preserve"> или Единую дежурно-диспетчерскую службу </w:t>
      </w:r>
      <w:r>
        <w:rPr>
          <w:i/>
          <w:color w:val="000000" w:themeColor="text1"/>
          <w:sz w:val="28"/>
          <w:szCs w:val="28"/>
        </w:rPr>
        <w:t>(телефон – 112)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Ни в коем случае не делайте и не распространяйте фото и видеоматериалы атаки БВС в социальных сетях и </w:t>
      </w:r>
      <w:proofErr w:type="spellStart"/>
      <w:r>
        <w:rPr>
          <w:color w:val="000000" w:themeColor="text1"/>
          <w:sz w:val="28"/>
          <w:szCs w:val="28"/>
          <w:u w:val="single"/>
        </w:rPr>
        <w:t>мессенджерах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– это может помочь противнику выполнить корректировку и повторить атаку.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lastRenderedPageBreak/>
        <w:t>Для экстренного укрытия могут использоваться: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подвалы и цокольные этажи жилых домов, капитальных зданий и сооружений, подземные переходы, паркинги;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первые этажи подъездов многоквартирных жилых домов, внутренние помещения в зданиях, квартирах жилых домов </w:t>
      </w:r>
      <w:r>
        <w:rPr>
          <w:i/>
          <w:iCs/>
          <w:color w:val="000000" w:themeColor="text1"/>
          <w:sz w:val="28"/>
          <w:szCs w:val="28"/>
        </w:rPr>
        <w:t>(коридор, тамбур, ванная комната, иные помещения, где нет окон)</w:t>
      </w:r>
      <w:r>
        <w:rPr>
          <w:color w:val="000000" w:themeColor="text1"/>
          <w:sz w:val="28"/>
          <w:szCs w:val="28"/>
        </w:rPr>
        <w:t>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на открытой местности: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необходимо срочно искать ближайшие укрытия, в том числе в виде естественных и искусственных углублений на местности </w:t>
      </w:r>
      <w:r>
        <w:rPr>
          <w:i/>
          <w:color w:val="000000" w:themeColor="text1"/>
          <w:sz w:val="28"/>
          <w:szCs w:val="28"/>
        </w:rPr>
        <w:t>(траншея, канава, овраг, яма)</w:t>
      </w:r>
      <w:r>
        <w:rPr>
          <w:color w:val="000000" w:themeColor="text1"/>
          <w:sz w:val="28"/>
          <w:szCs w:val="28"/>
        </w:rPr>
        <w:t xml:space="preserve"> или большие деревья;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при взрыве сразу лечь на землю, закрыть голову руками и приоткрыть рот </w:t>
      </w:r>
      <w:r>
        <w:rPr>
          <w:i/>
          <w:iCs/>
          <w:color w:val="000000" w:themeColor="text1"/>
          <w:sz w:val="28"/>
          <w:szCs w:val="28"/>
        </w:rPr>
        <w:t>(чтобы уровнять давление)</w:t>
      </w:r>
      <w:r>
        <w:rPr>
          <w:color w:val="000000" w:themeColor="text1"/>
          <w:sz w:val="28"/>
          <w:szCs w:val="28"/>
        </w:rPr>
        <w:t>. Не поднимайтесь после первого взрыва, лучше аккуратно откатитесь или отползите в сторону;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избегайте большого скопления людей.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в автомобиле или общественном транспорте: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 пытайтесь уехать из зоны атаки, а наоборот максимально быстро остановитесь;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покидайте машину с противоположной стороны атаки БВС, отойдите </w:t>
      </w:r>
      <w:r>
        <w:rPr>
          <w:i/>
          <w:color w:val="000000" w:themeColor="text1"/>
          <w:sz w:val="28"/>
          <w:szCs w:val="28"/>
        </w:rPr>
        <w:t>(отползите)</w:t>
      </w:r>
      <w:r>
        <w:rPr>
          <w:color w:val="000000" w:themeColor="text1"/>
          <w:sz w:val="28"/>
          <w:szCs w:val="28"/>
        </w:rPr>
        <w:t xml:space="preserve"> от машины как можно дальше;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ищите ближайшие укрытия </w:t>
      </w:r>
      <w:r>
        <w:rPr>
          <w:i/>
          <w:color w:val="000000" w:themeColor="text1"/>
          <w:sz w:val="28"/>
          <w:szCs w:val="28"/>
        </w:rPr>
        <w:t>(подвалы и цокольные этажи жилых домов, капитальных зданий и сооружений, подземные переходы, паркинги, а при их отсутствии естественные и искусственные углубления на местности (траншеи, канавы, овраги, ямы) или большие деревья)</w:t>
      </w:r>
      <w:r>
        <w:rPr>
          <w:color w:val="000000" w:themeColor="text1"/>
          <w:sz w:val="28"/>
          <w:szCs w:val="28"/>
        </w:rPr>
        <w:t>.</w:t>
      </w:r>
    </w:p>
    <w:p w:rsidR="00475D44" w:rsidRDefault="00475D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Если при атаке БВС Вы находитесь дома: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 возможности спуститься на нижние этажи;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возьмите с собой личные документы, телефон, радио на батарейках, фонарик, воду, медицинскую аптечку;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выберите комнату, которая не имеет окон – это ванная, кладовая, коридор, туалет </w:t>
      </w:r>
      <w:r>
        <w:rPr>
          <w:b/>
          <w:bCs/>
          <w:i/>
          <w:iCs/>
          <w:color w:val="000000" w:themeColor="text1"/>
          <w:sz w:val="28"/>
          <w:szCs w:val="28"/>
        </w:rPr>
        <w:t>(чем больше толщина стен, тем выше Ваша безопасность)</w:t>
      </w:r>
      <w:r>
        <w:rPr>
          <w:color w:val="000000" w:themeColor="text1"/>
          <w:sz w:val="28"/>
          <w:szCs w:val="28"/>
        </w:rPr>
        <w:t>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если в доме есть подвал или погреб, спуститесь вниз, если в доме нет подвала – то на нижние этажи, в паркинг; чем ниже – тем лучше.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</w:rPr>
        <w:t xml:space="preserve">Во время атаки </w:t>
      </w:r>
      <w:proofErr w:type="spellStart"/>
      <w:r>
        <w:rPr>
          <w:color w:val="000000" w:themeColor="text1"/>
          <w:sz w:val="28"/>
          <w:szCs w:val="28"/>
          <w:u w:val="single"/>
        </w:rPr>
        <w:t>беспилотника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>ЗАПРЕЩАЕТСЯ</w:t>
      </w:r>
      <w:r>
        <w:rPr>
          <w:color w:val="000000" w:themeColor="text1"/>
          <w:sz w:val="28"/>
          <w:szCs w:val="28"/>
          <w:u w:val="single"/>
        </w:rPr>
        <w:t xml:space="preserve"> подходить к окнам </w:t>
      </w:r>
      <w:r>
        <w:rPr>
          <w:i/>
          <w:iCs/>
          <w:color w:val="000000" w:themeColor="text1"/>
          <w:sz w:val="28"/>
          <w:szCs w:val="28"/>
          <w:u w:val="single"/>
        </w:rPr>
        <w:t>(осколки стекла могут поранить)</w:t>
      </w:r>
      <w:r>
        <w:rPr>
          <w:color w:val="000000" w:themeColor="text1"/>
          <w:sz w:val="28"/>
          <w:szCs w:val="28"/>
          <w:u w:val="single"/>
        </w:rPr>
        <w:t xml:space="preserve"> и пользоваться лифтом.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 xml:space="preserve">5. При посадке </w:t>
      </w:r>
      <w:r>
        <w:rPr>
          <w:b/>
          <w:bCs/>
          <w:i/>
          <w:iCs/>
          <w:color w:val="000000" w:themeColor="text1"/>
          <w:sz w:val="28"/>
          <w:szCs w:val="28"/>
          <w:u w:val="single"/>
        </w:rPr>
        <w:t>(падении)</w:t>
      </w:r>
      <w:r>
        <w:rPr>
          <w:b/>
          <w:bCs/>
          <w:color w:val="000000" w:themeColor="text1"/>
          <w:sz w:val="28"/>
          <w:szCs w:val="28"/>
          <w:u w:val="single"/>
        </w:rPr>
        <w:t xml:space="preserve"> БВС ЗАПРЕЩЕНО: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подходить к обломкам и не трогать их. Они могут быть ядовитыми или взрывоопасными;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использовать радиосвязь, мобильный телефон и устройства с </w:t>
      </w:r>
      <w:r>
        <w:rPr>
          <w:color w:val="000000" w:themeColor="text1"/>
          <w:sz w:val="28"/>
          <w:szCs w:val="28"/>
          <w:lang w:val="en-US"/>
        </w:rPr>
        <w:t>GPS</w:t>
      </w:r>
      <w:r>
        <w:rPr>
          <w:color w:val="000000" w:themeColor="text1"/>
          <w:sz w:val="28"/>
          <w:szCs w:val="28"/>
        </w:rPr>
        <w:t>-навигацией.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b/>
          <w:bCs/>
          <w:color w:val="000000" w:themeColor="text1"/>
          <w:sz w:val="28"/>
          <w:szCs w:val="28"/>
          <w:u w:val="single"/>
        </w:rPr>
        <w:t>6. Что делать после окончания атаки БВС: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передвигайтесь осторожно и внимательно, смотрите себе под ноги;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не поднимайте с земли никаких незнакомых предметов;</w:t>
      </w:r>
    </w:p>
    <w:p w:rsidR="00475D44" w:rsidRDefault="00036D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смотрите за детьми, держите их при себе. </w:t>
      </w:r>
    </w:p>
    <w:sectPr w:rsidR="00475D44" w:rsidSect="00475D44">
      <w:headerReference w:type="default" r:id="rId8"/>
      <w:pgSz w:w="11906" w:h="16838"/>
      <w:pgMar w:top="964" w:right="964" w:bottom="851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AC5" w:rsidRDefault="005F0AC5">
      <w:r>
        <w:separator/>
      </w:r>
    </w:p>
  </w:endnote>
  <w:endnote w:type="continuationSeparator" w:id="0">
    <w:p w:rsidR="005F0AC5" w:rsidRDefault="005F0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default"/>
    <w:sig w:usb0="00000000" w:usb1="00000000" w:usb2="00000000" w:usb3="00000000" w:csb0="00000000" w:csb1="00000000"/>
  </w:font>
  <w:font w:name="Andale Sans UI">
    <w:charset w:val="00"/>
    <w:family w:val="auto"/>
    <w:pitch w:val="default"/>
    <w:sig w:usb0="00000000" w:usb1="00000000" w:usb2="00000000" w:usb3="00000000" w:csb0="00000000" w:csb1="00000000"/>
  </w:font>
  <w:font w:name="Noto Sans Devanagari">
    <w:altName w:val="Noto Sans La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AC5" w:rsidRDefault="005F0AC5">
      <w:r>
        <w:separator/>
      </w:r>
    </w:p>
  </w:footnote>
  <w:footnote w:type="continuationSeparator" w:id="0">
    <w:p w:rsidR="005F0AC5" w:rsidRDefault="005F0AC5">
      <w:r>
        <w:continuationSeparator/>
      </w:r>
    </w:p>
  </w:footnote>
  <w:footnote w:id="1">
    <w:p w:rsidR="00475D44" w:rsidRDefault="00036D4B">
      <w:pPr>
        <w:pStyle w:val="af"/>
        <w:spacing w:after="0"/>
        <w:ind w:firstLine="426"/>
        <w:jc w:val="both"/>
        <w:rPr>
          <w:sz w:val="20"/>
          <w:szCs w:val="20"/>
        </w:rPr>
      </w:pPr>
      <w:r>
        <w:rPr>
          <w:rStyle w:val="af1"/>
          <w:sz w:val="20"/>
          <w:szCs w:val="20"/>
        </w:rPr>
        <w:footnoteRef/>
      </w:r>
      <w:r>
        <w:rPr>
          <w:sz w:val="20"/>
          <w:szCs w:val="20"/>
        </w:rPr>
        <w:t xml:space="preserve"> Далее – БВС.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-228309154"/>
      <w:docPartObj>
        <w:docPartGallery w:val="Page Numbers (Top of Page)"/>
        <w:docPartUnique/>
      </w:docPartObj>
    </w:sdtPr>
    <w:sdtContent>
      <w:p w:rsidR="00475D44" w:rsidRDefault="00AD41A7">
        <w:pPr>
          <w:pStyle w:val="Header"/>
          <w:jc w:val="center"/>
          <w:rPr>
            <w:sz w:val="20"/>
          </w:rPr>
        </w:pPr>
        <w:r>
          <w:rPr>
            <w:sz w:val="20"/>
          </w:rPr>
          <w:fldChar w:fldCharType="begin"/>
        </w:r>
        <w:r w:rsidR="00036D4B">
          <w:rPr>
            <w:sz w:val="20"/>
          </w:rPr>
          <w:instrText>PAGE   \* MERGEFORMAT</w:instrText>
        </w:r>
        <w:r>
          <w:rPr>
            <w:sz w:val="20"/>
          </w:rPr>
          <w:fldChar w:fldCharType="separate"/>
        </w:r>
        <w:r w:rsidR="00D67AFA">
          <w:rPr>
            <w:noProof/>
            <w:sz w:val="20"/>
          </w:rPr>
          <w:t>3</w:t>
        </w:r>
        <w:r>
          <w:rPr>
            <w:sz w:val="20"/>
          </w:rPr>
          <w:fldChar w:fldCharType="end"/>
        </w:r>
      </w:p>
    </w:sdtContent>
  </w:sdt>
  <w:p w:rsidR="00475D44" w:rsidRDefault="00475D44">
    <w:pPr>
      <w:pStyle w:val="Header"/>
      <w:jc w:val="center"/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EF4"/>
    <w:multiLevelType w:val="hybridMultilevel"/>
    <w:tmpl w:val="A6A6CADC"/>
    <w:lvl w:ilvl="0" w:tplc="000AE2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AFC237EE">
      <w:start w:val="1"/>
      <w:numFmt w:val="lowerLetter"/>
      <w:lvlText w:val="%2."/>
      <w:lvlJc w:val="left"/>
      <w:pPr>
        <w:ind w:left="1789" w:hanging="360"/>
      </w:pPr>
    </w:lvl>
    <w:lvl w:ilvl="2" w:tplc="2C0A0332">
      <w:start w:val="1"/>
      <w:numFmt w:val="lowerRoman"/>
      <w:lvlText w:val="%3."/>
      <w:lvlJc w:val="right"/>
      <w:pPr>
        <w:ind w:left="2509" w:hanging="180"/>
      </w:pPr>
    </w:lvl>
    <w:lvl w:ilvl="3" w:tplc="D8E2F404">
      <w:start w:val="1"/>
      <w:numFmt w:val="decimal"/>
      <w:lvlText w:val="%4."/>
      <w:lvlJc w:val="left"/>
      <w:pPr>
        <w:ind w:left="3229" w:hanging="360"/>
      </w:pPr>
    </w:lvl>
    <w:lvl w:ilvl="4" w:tplc="E60E67C8">
      <w:start w:val="1"/>
      <w:numFmt w:val="lowerLetter"/>
      <w:lvlText w:val="%5."/>
      <w:lvlJc w:val="left"/>
      <w:pPr>
        <w:ind w:left="3949" w:hanging="360"/>
      </w:pPr>
    </w:lvl>
    <w:lvl w:ilvl="5" w:tplc="FE18972A">
      <w:start w:val="1"/>
      <w:numFmt w:val="lowerRoman"/>
      <w:lvlText w:val="%6."/>
      <w:lvlJc w:val="right"/>
      <w:pPr>
        <w:ind w:left="4669" w:hanging="180"/>
      </w:pPr>
    </w:lvl>
    <w:lvl w:ilvl="6" w:tplc="93CEEDE0">
      <w:start w:val="1"/>
      <w:numFmt w:val="decimal"/>
      <w:lvlText w:val="%7."/>
      <w:lvlJc w:val="left"/>
      <w:pPr>
        <w:ind w:left="5389" w:hanging="360"/>
      </w:pPr>
    </w:lvl>
    <w:lvl w:ilvl="7" w:tplc="398AD808">
      <w:start w:val="1"/>
      <w:numFmt w:val="lowerLetter"/>
      <w:lvlText w:val="%8."/>
      <w:lvlJc w:val="left"/>
      <w:pPr>
        <w:ind w:left="6109" w:hanging="360"/>
      </w:pPr>
    </w:lvl>
    <w:lvl w:ilvl="8" w:tplc="35B01CAA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2E6BC3"/>
    <w:multiLevelType w:val="hybridMultilevel"/>
    <w:tmpl w:val="E2E2B2A6"/>
    <w:lvl w:ilvl="0" w:tplc="4216D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9468E84">
      <w:start w:val="1"/>
      <w:numFmt w:val="lowerLetter"/>
      <w:lvlText w:val="%2."/>
      <w:lvlJc w:val="left"/>
      <w:pPr>
        <w:ind w:left="1789" w:hanging="360"/>
      </w:pPr>
    </w:lvl>
    <w:lvl w:ilvl="2" w:tplc="D1D8C536">
      <w:start w:val="1"/>
      <w:numFmt w:val="lowerRoman"/>
      <w:lvlText w:val="%3."/>
      <w:lvlJc w:val="right"/>
      <w:pPr>
        <w:ind w:left="2509" w:hanging="180"/>
      </w:pPr>
    </w:lvl>
    <w:lvl w:ilvl="3" w:tplc="4D841036">
      <w:start w:val="1"/>
      <w:numFmt w:val="decimal"/>
      <w:lvlText w:val="%4."/>
      <w:lvlJc w:val="left"/>
      <w:pPr>
        <w:ind w:left="3229" w:hanging="360"/>
      </w:pPr>
    </w:lvl>
    <w:lvl w:ilvl="4" w:tplc="69009B7E">
      <w:start w:val="1"/>
      <w:numFmt w:val="lowerLetter"/>
      <w:lvlText w:val="%5."/>
      <w:lvlJc w:val="left"/>
      <w:pPr>
        <w:ind w:left="3949" w:hanging="360"/>
      </w:pPr>
    </w:lvl>
    <w:lvl w:ilvl="5" w:tplc="C4BAA780">
      <w:start w:val="1"/>
      <w:numFmt w:val="lowerRoman"/>
      <w:lvlText w:val="%6."/>
      <w:lvlJc w:val="right"/>
      <w:pPr>
        <w:ind w:left="4669" w:hanging="180"/>
      </w:pPr>
    </w:lvl>
    <w:lvl w:ilvl="6" w:tplc="8BE8B1FA">
      <w:start w:val="1"/>
      <w:numFmt w:val="decimal"/>
      <w:lvlText w:val="%7."/>
      <w:lvlJc w:val="left"/>
      <w:pPr>
        <w:ind w:left="5389" w:hanging="360"/>
      </w:pPr>
    </w:lvl>
    <w:lvl w:ilvl="7" w:tplc="5BFA15D4">
      <w:start w:val="1"/>
      <w:numFmt w:val="lowerLetter"/>
      <w:lvlText w:val="%8."/>
      <w:lvlJc w:val="left"/>
      <w:pPr>
        <w:ind w:left="6109" w:hanging="360"/>
      </w:pPr>
    </w:lvl>
    <w:lvl w:ilvl="8" w:tplc="CBEA722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3B19BA"/>
    <w:multiLevelType w:val="hybridMultilevel"/>
    <w:tmpl w:val="308E269E"/>
    <w:lvl w:ilvl="0" w:tplc="C7EADC62">
      <w:start w:val="1"/>
      <w:numFmt w:val="decimal"/>
      <w:lvlText w:val="%1."/>
      <w:lvlJc w:val="left"/>
      <w:pPr>
        <w:ind w:left="709" w:hanging="360"/>
      </w:pPr>
    </w:lvl>
    <w:lvl w:ilvl="1" w:tplc="27EC112A">
      <w:start w:val="1"/>
      <w:numFmt w:val="lowerLetter"/>
      <w:lvlText w:val="%2."/>
      <w:lvlJc w:val="left"/>
      <w:pPr>
        <w:ind w:left="1429" w:hanging="360"/>
      </w:pPr>
    </w:lvl>
    <w:lvl w:ilvl="2" w:tplc="D8AA7DF8">
      <w:start w:val="1"/>
      <w:numFmt w:val="lowerRoman"/>
      <w:lvlText w:val="%3."/>
      <w:lvlJc w:val="right"/>
      <w:pPr>
        <w:ind w:left="2149" w:hanging="180"/>
      </w:pPr>
    </w:lvl>
    <w:lvl w:ilvl="3" w:tplc="18AE338A">
      <w:start w:val="1"/>
      <w:numFmt w:val="decimal"/>
      <w:lvlText w:val="%4."/>
      <w:lvlJc w:val="left"/>
      <w:pPr>
        <w:ind w:left="2869" w:hanging="360"/>
      </w:pPr>
    </w:lvl>
    <w:lvl w:ilvl="4" w:tplc="8E4211F8">
      <w:start w:val="1"/>
      <w:numFmt w:val="lowerLetter"/>
      <w:lvlText w:val="%5."/>
      <w:lvlJc w:val="left"/>
      <w:pPr>
        <w:ind w:left="3589" w:hanging="360"/>
      </w:pPr>
    </w:lvl>
    <w:lvl w:ilvl="5" w:tplc="C88C3396">
      <w:start w:val="1"/>
      <w:numFmt w:val="lowerRoman"/>
      <w:lvlText w:val="%6."/>
      <w:lvlJc w:val="right"/>
      <w:pPr>
        <w:ind w:left="4309" w:hanging="180"/>
      </w:pPr>
    </w:lvl>
    <w:lvl w:ilvl="6" w:tplc="7F88F9B4">
      <w:start w:val="1"/>
      <w:numFmt w:val="decimal"/>
      <w:lvlText w:val="%7."/>
      <w:lvlJc w:val="left"/>
      <w:pPr>
        <w:ind w:left="5029" w:hanging="360"/>
      </w:pPr>
    </w:lvl>
    <w:lvl w:ilvl="7" w:tplc="28EE7690">
      <w:start w:val="1"/>
      <w:numFmt w:val="lowerLetter"/>
      <w:lvlText w:val="%8."/>
      <w:lvlJc w:val="left"/>
      <w:pPr>
        <w:ind w:left="5749" w:hanging="360"/>
      </w:pPr>
    </w:lvl>
    <w:lvl w:ilvl="8" w:tplc="CCE4F47E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78229DE"/>
    <w:multiLevelType w:val="hybridMultilevel"/>
    <w:tmpl w:val="BCEA056E"/>
    <w:lvl w:ilvl="0" w:tplc="CC2A21F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F745C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F3228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9AAF0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6543A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DEB2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CFA5C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94B4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F221F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4844D00"/>
    <w:multiLevelType w:val="hybridMultilevel"/>
    <w:tmpl w:val="95021950"/>
    <w:lvl w:ilvl="0" w:tplc="89006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8F5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E18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AC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C6A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7C31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D46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CA1F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A25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B6D47"/>
    <w:multiLevelType w:val="hybridMultilevel"/>
    <w:tmpl w:val="26306550"/>
    <w:lvl w:ilvl="0" w:tplc="1EFC1F30">
      <w:start w:val="1"/>
      <w:numFmt w:val="decimal"/>
      <w:lvlText w:val="%1."/>
      <w:lvlJc w:val="left"/>
      <w:pPr>
        <w:ind w:left="720" w:hanging="360"/>
      </w:pPr>
    </w:lvl>
    <w:lvl w:ilvl="1" w:tplc="E71E118C">
      <w:start w:val="1"/>
      <w:numFmt w:val="decimal"/>
      <w:lvlText w:val="%2."/>
      <w:lvlJc w:val="left"/>
      <w:pPr>
        <w:ind w:left="1080" w:hanging="360"/>
      </w:pPr>
    </w:lvl>
    <w:lvl w:ilvl="2" w:tplc="AFB8DB22">
      <w:start w:val="1"/>
      <w:numFmt w:val="decimal"/>
      <w:lvlText w:val="%3."/>
      <w:lvlJc w:val="left"/>
      <w:pPr>
        <w:ind w:left="1440" w:hanging="360"/>
      </w:pPr>
    </w:lvl>
    <w:lvl w:ilvl="3" w:tplc="3A542718">
      <w:start w:val="1"/>
      <w:numFmt w:val="decimal"/>
      <w:lvlText w:val="%4."/>
      <w:lvlJc w:val="left"/>
      <w:pPr>
        <w:ind w:left="1800" w:hanging="360"/>
      </w:pPr>
    </w:lvl>
    <w:lvl w:ilvl="4" w:tplc="4E3CCF58">
      <w:start w:val="1"/>
      <w:numFmt w:val="decimal"/>
      <w:lvlText w:val="%5."/>
      <w:lvlJc w:val="left"/>
      <w:pPr>
        <w:ind w:left="2160" w:hanging="360"/>
      </w:pPr>
    </w:lvl>
    <w:lvl w:ilvl="5" w:tplc="0FB034EE">
      <w:start w:val="1"/>
      <w:numFmt w:val="decimal"/>
      <w:lvlText w:val="%6."/>
      <w:lvlJc w:val="left"/>
      <w:pPr>
        <w:ind w:left="2520" w:hanging="360"/>
      </w:pPr>
    </w:lvl>
    <w:lvl w:ilvl="6" w:tplc="E8209064">
      <w:start w:val="1"/>
      <w:numFmt w:val="decimal"/>
      <w:lvlText w:val="%7."/>
      <w:lvlJc w:val="left"/>
      <w:pPr>
        <w:ind w:left="2880" w:hanging="360"/>
      </w:pPr>
    </w:lvl>
    <w:lvl w:ilvl="7" w:tplc="B5A2A442">
      <w:start w:val="1"/>
      <w:numFmt w:val="decimal"/>
      <w:lvlText w:val="%8."/>
      <w:lvlJc w:val="left"/>
      <w:pPr>
        <w:ind w:left="3240" w:hanging="360"/>
      </w:pPr>
    </w:lvl>
    <w:lvl w:ilvl="8" w:tplc="05641F6E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955102D"/>
    <w:multiLevelType w:val="hybridMultilevel"/>
    <w:tmpl w:val="876005BC"/>
    <w:lvl w:ilvl="0" w:tplc="60AE4C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ADC8142">
      <w:start w:val="1"/>
      <w:numFmt w:val="lowerLetter"/>
      <w:lvlText w:val="%2."/>
      <w:lvlJc w:val="left"/>
      <w:pPr>
        <w:ind w:left="1788" w:hanging="360"/>
      </w:pPr>
    </w:lvl>
    <w:lvl w:ilvl="2" w:tplc="52223580">
      <w:start w:val="1"/>
      <w:numFmt w:val="lowerRoman"/>
      <w:lvlText w:val="%3."/>
      <w:lvlJc w:val="right"/>
      <w:pPr>
        <w:ind w:left="2508" w:hanging="180"/>
      </w:pPr>
    </w:lvl>
    <w:lvl w:ilvl="3" w:tplc="CABAD00C">
      <w:start w:val="1"/>
      <w:numFmt w:val="decimal"/>
      <w:lvlText w:val="%4."/>
      <w:lvlJc w:val="left"/>
      <w:pPr>
        <w:ind w:left="3228" w:hanging="360"/>
      </w:pPr>
    </w:lvl>
    <w:lvl w:ilvl="4" w:tplc="0152DF92">
      <w:start w:val="1"/>
      <w:numFmt w:val="lowerLetter"/>
      <w:lvlText w:val="%5."/>
      <w:lvlJc w:val="left"/>
      <w:pPr>
        <w:ind w:left="3948" w:hanging="360"/>
      </w:pPr>
    </w:lvl>
    <w:lvl w:ilvl="5" w:tplc="74960948">
      <w:start w:val="1"/>
      <w:numFmt w:val="lowerRoman"/>
      <w:lvlText w:val="%6."/>
      <w:lvlJc w:val="right"/>
      <w:pPr>
        <w:ind w:left="4668" w:hanging="180"/>
      </w:pPr>
    </w:lvl>
    <w:lvl w:ilvl="6" w:tplc="88640CC0">
      <w:start w:val="1"/>
      <w:numFmt w:val="decimal"/>
      <w:lvlText w:val="%7."/>
      <w:lvlJc w:val="left"/>
      <w:pPr>
        <w:ind w:left="5388" w:hanging="360"/>
      </w:pPr>
    </w:lvl>
    <w:lvl w:ilvl="7" w:tplc="8CA89A12">
      <w:start w:val="1"/>
      <w:numFmt w:val="lowerLetter"/>
      <w:lvlText w:val="%8."/>
      <w:lvlJc w:val="left"/>
      <w:pPr>
        <w:ind w:left="6108" w:hanging="360"/>
      </w:pPr>
    </w:lvl>
    <w:lvl w:ilvl="8" w:tplc="49187D72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C4F379E"/>
    <w:multiLevelType w:val="hybridMultilevel"/>
    <w:tmpl w:val="B57E2768"/>
    <w:lvl w:ilvl="0" w:tplc="279CE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5C7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AEF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9EC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844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FE03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143A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3EAE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E04F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1037E0"/>
    <w:multiLevelType w:val="hybridMultilevel"/>
    <w:tmpl w:val="7C30C778"/>
    <w:lvl w:ilvl="0" w:tplc="E802441E">
      <w:start w:val="1"/>
      <w:numFmt w:val="decimal"/>
      <w:lvlText w:val="%1."/>
      <w:lvlJc w:val="left"/>
      <w:pPr>
        <w:ind w:left="720" w:hanging="360"/>
      </w:pPr>
    </w:lvl>
    <w:lvl w:ilvl="1" w:tplc="B4C45F72">
      <w:start w:val="1"/>
      <w:numFmt w:val="decimal"/>
      <w:lvlText w:val="%2."/>
      <w:lvlJc w:val="left"/>
      <w:pPr>
        <w:ind w:left="1080" w:hanging="360"/>
      </w:pPr>
    </w:lvl>
    <w:lvl w:ilvl="2" w:tplc="FD80C20E">
      <w:start w:val="1"/>
      <w:numFmt w:val="decimal"/>
      <w:lvlText w:val="%3."/>
      <w:lvlJc w:val="left"/>
      <w:pPr>
        <w:ind w:left="1440" w:hanging="360"/>
      </w:pPr>
    </w:lvl>
    <w:lvl w:ilvl="3" w:tplc="447EF45C">
      <w:start w:val="1"/>
      <w:numFmt w:val="decimal"/>
      <w:lvlText w:val="%4."/>
      <w:lvlJc w:val="left"/>
      <w:pPr>
        <w:ind w:left="1800" w:hanging="360"/>
      </w:pPr>
    </w:lvl>
    <w:lvl w:ilvl="4" w:tplc="2EFE222C">
      <w:start w:val="1"/>
      <w:numFmt w:val="decimal"/>
      <w:lvlText w:val="%5."/>
      <w:lvlJc w:val="left"/>
      <w:pPr>
        <w:ind w:left="2160" w:hanging="360"/>
      </w:pPr>
    </w:lvl>
    <w:lvl w:ilvl="5" w:tplc="51DA9F74">
      <w:start w:val="1"/>
      <w:numFmt w:val="decimal"/>
      <w:lvlText w:val="%6."/>
      <w:lvlJc w:val="left"/>
      <w:pPr>
        <w:ind w:left="2520" w:hanging="360"/>
      </w:pPr>
    </w:lvl>
    <w:lvl w:ilvl="6" w:tplc="A748E5C8">
      <w:start w:val="1"/>
      <w:numFmt w:val="decimal"/>
      <w:lvlText w:val="%7."/>
      <w:lvlJc w:val="left"/>
      <w:pPr>
        <w:ind w:left="2880" w:hanging="360"/>
      </w:pPr>
    </w:lvl>
    <w:lvl w:ilvl="7" w:tplc="C42A0F5C">
      <w:start w:val="1"/>
      <w:numFmt w:val="decimal"/>
      <w:lvlText w:val="%8."/>
      <w:lvlJc w:val="left"/>
      <w:pPr>
        <w:ind w:left="3240" w:hanging="360"/>
      </w:pPr>
    </w:lvl>
    <w:lvl w:ilvl="8" w:tplc="BD0ACF8A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208837DA"/>
    <w:multiLevelType w:val="hybridMultilevel"/>
    <w:tmpl w:val="D6CCD79E"/>
    <w:lvl w:ilvl="0" w:tplc="46B2802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313E6E0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64A13D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B62A29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80E1F9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7096AA0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C384EC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3987A8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5283A4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213F13A2"/>
    <w:multiLevelType w:val="hybridMultilevel"/>
    <w:tmpl w:val="AF1AF5C6"/>
    <w:lvl w:ilvl="0" w:tplc="7506E49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5B2AADE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EA8462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6B05F2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64F47C1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CEAE6CA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DF6E0E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BE8DD6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0740F1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232912C0"/>
    <w:multiLevelType w:val="hybridMultilevel"/>
    <w:tmpl w:val="20E8B02E"/>
    <w:lvl w:ilvl="0" w:tplc="4E3808F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2590878E">
      <w:start w:val="1"/>
      <w:numFmt w:val="lowerLetter"/>
      <w:lvlText w:val="%2."/>
      <w:lvlJc w:val="left"/>
      <w:pPr>
        <w:ind w:left="1789" w:hanging="360"/>
      </w:pPr>
    </w:lvl>
    <w:lvl w:ilvl="2" w:tplc="F1303E50">
      <w:start w:val="1"/>
      <w:numFmt w:val="lowerRoman"/>
      <w:lvlText w:val="%3."/>
      <w:lvlJc w:val="right"/>
      <w:pPr>
        <w:ind w:left="2509" w:hanging="180"/>
      </w:pPr>
    </w:lvl>
    <w:lvl w:ilvl="3" w:tplc="FF58791E">
      <w:start w:val="1"/>
      <w:numFmt w:val="decimal"/>
      <w:lvlText w:val="%4."/>
      <w:lvlJc w:val="left"/>
      <w:pPr>
        <w:ind w:left="3229" w:hanging="360"/>
      </w:pPr>
    </w:lvl>
    <w:lvl w:ilvl="4" w:tplc="F4E4913A">
      <w:start w:val="1"/>
      <w:numFmt w:val="lowerLetter"/>
      <w:lvlText w:val="%5."/>
      <w:lvlJc w:val="left"/>
      <w:pPr>
        <w:ind w:left="3949" w:hanging="360"/>
      </w:pPr>
    </w:lvl>
    <w:lvl w:ilvl="5" w:tplc="E5EC0FAC">
      <w:start w:val="1"/>
      <w:numFmt w:val="lowerRoman"/>
      <w:lvlText w:val="%6."/>
      <w:lvlJc w:val="right"/>
      <w:pPr>
        <w:ind w:left="4669" w:hanging="180"/>
      </w:pPr>
    </w:lvl>
    <w:lvl w:ilvl="6" w:tplc="9EB64B40">
      <w:start w:val="1"/>
      <w:numFmt w:val="decimal"/>
      <w:lvlText w:val="%7."/>
      <w:lvlJc w:val="left"/>
      <w:pPr>
        <w:ind w:left="5389" w:hanging="360"/>
      </w:pPr>
    </w:lvl>
    <w:lvl w:ilvl="7" w:tplc="5C9EA7CE">
      <w:start w:val="1"/>
      <w:numFmt w:val="lowerLetter"/>
      <w:lvlText w:val="%8."/>
      <w:lvlJc w:val="left"/>
      <w:pPr>
        <w:ind w:left="6109" w:hanging="360"/>
      </w:pPr>
    </w:lvl>
    <w:lvl w:ilvl="8" w:tplc="330CADC4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D232FF"/>
    <w:multiLevelType w:val="hybridMultilevel"/>
    <w:tmpl w:val="6040D45C"/>
    <w:lvl w:ilvl="0" w:tplc="87CADC3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2FCCAC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40C5EE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3AC6F4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FF8B16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1E6A2ED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F8E034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6A0F85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110AB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3">
    <w:nsid w:val="2B017008"/>
    <w:multiLevelType w:val="hybridMultilevel"/>
    <w:tmpl w:val="82DCC1FE"/>
    <w:lvl w:ilvl="0" w:tplc="E77AF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50E038">
      <w:start w:val="1"/>
      <w:numFmt w:val="lowerLetter"/>
      <w:lvlText w:val="%2."/>
      <w:lvlJc w:val="left"/>
      <w:pPr>
        <w:ind w:left="1440" w:hanging="360"/>
      </w:pPr>
    </w:lvl>
    <w:lvl w:ilvl="2" w:tplc="6338F630">
      <w:start w:val="1"/>
      <w:numFmt w:val="lowerRoman"/>
      <w:lvlText w:val="%3."/>
      <w:lvlJc w:val="right"/>
      <w:pPr>
        <w:ind w:left="2160" w:hanging="180"/>
      </w:pPr>
    </w:lvl>
    <w:lvl w:ilvl="3" w:tplc="1DAE18EC">
      <w:start w:val="1"/>
      <w:numFmt w:val="decimal"/>
      <w:lvlText w:val="%4."/>
      <w:lvlJc w:val="left"/>
      <w:pPr>
        <w:ind w:left="2880" w:hanging="360"/>
      </w:pPr>
    </w:lvl>
    <w:lvl w:ilvl="4" w:tplc="9650F592">
      <w:start w:val="1"/>
      <w:numFmt w:val="lowerLetter"/>
      <w:lvlText w:val="%5."/>
      <w:lvlJc w:val="left"/>
      <w:pPr>
        <w:ind w:left="3600" w:hanging="360"/>
      </w:pPr>
    </w:lvl>
    <w:lvl w:ilvl="5" w:tplc="7AC426EA">
      <w:start w:val="1"/>
      <w:numFmt w:val="lowerRoman"/>
      <w:lvlText w:val="%6."/>
      <w:lvlJc w:val="right"/>
      <w:pPr>
        <w:ind w:left="4320" w:hanging="180"/>
      </w:pPr>
    </w:lvl>
    <w:lvl w:ilvl="6" w:tplc="68E20FF2">
      <w:start w:val="1"/>
      <w:numFmt w:val="decimal"/>
      <w:lvlText w:val="%7."/>
      <w:lvlJc w:val="left"/>
      <w:pPr>
        <w:ind w:left="5040" w:hanging="360"/>
      </w:pPr>
    </w:lvl>
    <w:lvl w:ilvl="7" w:tplc="FE5A7BA8">
      <w:start w:val="1"/>
      <w:numFmt w:val="lowerLetter"/>
      <w:lvlText w:val="%8."/>
      <w:lvlJc w:val="left"/>
      <w:pPr>
        <w:ind w:left="5760" w:hanging="360"/>
      </w:pPr>
    </w:lvl>
    <w:lvl w:ilvl="8" w:tplc="637C043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C611C5"/>
    <w:multiLevelType w:val="hybridMultilevel"/>
    <w:tmpl w:val="D0F86EB8"/>
    <w:lvl w:ilvl="0" w:tplc="1E842E6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2AA73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9FA4BA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02E4C0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F90147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D8A62E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57036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A80BD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D0612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>
    <w:nsid w:val="338537CA"/>
    <w:multiLevelType w:val="hybridMultilevel"/>
    <w:tmpl w:val="041279E6"/>
    <w:lvl w:ilvl="0" w:tplc="CC6240BE">
      <w:start w:val="1"/>
      <w:numFmt w:val="bullet"/>
      <w:lvlText w:val="*"/>
      <w:lvlJc w:val="left"/>
    </w:lvl>
    <w:lvl w:ilvl="1" w:tplc="0B68E1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50B1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5E00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C18BC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0EE0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8B0A6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BC97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AC265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42E0153"/>
    <w:multiLevelType w:val="hybridMultilevel"/>
    <w:tmpl w:val="661A765C"/>
    <w:lvl w:ilvl="0" w:tplc="0BF63F2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7CA178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BF6365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3871A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9C8A50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7F6FFB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52ED11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B6C69D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EDAE64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7">
    <w:nsid w:val="350242A7"/>
    <w:multiLevelType w:val="hybridMultilevel"/>
    <w:tmpl w:val="796EF490"/>
    <w:lvl w:ilvl="0" w:tplc="D8D02424">
      <w:start w:val="1"/>
      <w:numFmt w:val="bullet"/>
      <w:lvlText w:val="*"/>
      <w:lvlJc w:val="left"/>
    </w:lvl>
    <w:lvl w:ilvl="1" w:tplc="CA9A12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8C04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870CB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AB6B6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B0AE7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DAB3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FEEAE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1A82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71153E3"/>
    <w:multiLevelType w:val="hybridMultilevel"/>
    <w:tmpl w:val="DD84B81E"/>
    <w:lvl w:ilvl="0" w:tplc="C5D077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4864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4D2C2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9A17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76A07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032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C622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669C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541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FE41F0"/>
    <w:multiLevelType w:val="hybridMultilevel"/>
    <w:tmpl w:val="CCD6DC3A"/>
    <w:lvl w:ilvl="0" w:tplc="4F700E4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138F98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61615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2303D3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6DAE62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A4263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2AC76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EA9E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20A55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AE81FB0"/>
    <w:multiLevelType w:val="hybridMultilevel"/>
    <w:tmpl w:val="9D7C0B96"/>
    <w:lvl w:ilvl="0" w:tplc="D1DEC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F0EA8CE">
      <w:start w:val="1"/>
      <w:numFmt w:val="lowerLetter"/>
      <w:lvlText w:val="%2."/>
      <w:lvlJc w:val="left"/>
      <w:pPr>
        <w:ind w:left="1789" w:hanging="360"/>
      </w:pPr>
    </w:lvl>
    <w:lvl w:ilvl="2" w:tplc="82766284">
      <w:start w:val="1"/>
      <w:numFmt w:val="lowerRoman"/>
      <w:lvlText w:val="%3."/>
      <w:lvlJc w:val="right"/>
      <w:pPr>
        <w:ind w:left="2509" w:hanging="180"/>
      </w:pPr>
    </w:lvl>
    <w:lvl w:ilvl="3" w:tplc="DDCC77E2">
      <w:start w:val="1"/>
      <w:numFmt w:val="decimal"/>
      <w:lvlText w:val="%4."/>
      <w:lvlJc w:val="left"/>
      <w:pPr>
        <w:ind w:left="3229" w:hanging="360"/>
      </w:pPr>
    </w:lvl>
    <w:lvl w:ilvl="4" w:tplc="ACA26A8E">
      <w:start w:val="1"/>
      <w:numFmt w:val="lowerLetter"/>
      <w:lvlText w:val="%5."/>
      <w:lvlJc w:val="left"/>
      <w:pPr>
        <w:ind w:left="3949" w:hanging="360"/>
      </w:pPr>
    </w:lvl>
    <w:lvl w:ilvl="5" w:tplc="6980BC34">
      <w:start w:val="1"/>
      <w:numFmt w:val="lowerRoman"/>
      <w:lvlText w:val="%6."/>
      <w:lvlJc w:val="right"/>
      <w:pPr>
        <w:ind w:left="4669" w:hanging="180"/>
      </w:pPr>
    </w:lvl>
    <w:lvl w:ilvl="6" w:tplc="8DBCD5AE">
      <w:start w:val="1"/>
      <w:numFmt w:val="decimal"/>
      <w:lvlText w:val="%7."/>
      <w:lvlJc w:val="left"/>
      <w:pPr>
        <w:ind w:left="5389" w:hanging="360"/>
      </w:pPr>
    </w:lvl>
    <w:lvl w:ilvl="7" w:tplc="F5601694">
      <w:start w:val="1"/>
      <w:numFmt w:val="lowerLetter"/>
      <w:lvlText w:val="%8."/>
      <w:lvlJc w:val="left"/>
      <w:pPr>
        <w:ind w:left="6109" w:hanging="360"/>
      </w:pPr>
    </w:lvl>
    <w:lvl w:ilvl="8" w:tplc="70FE2636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67F4A24"/>
    <w:multiLevelType w:val="hybridMultilevel"/>
    <w:tmpl w:val="0D4C7F70"/>
    <w:lvl w:ilvl="0" w:tplc="70888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045E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E34556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3FEF8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1497E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8E66B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68AF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22E2C3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040BCC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CB879DB"/>
    <w:multiLevelType w:val="hybridMultilevel"/>
    <w:tmpl w:val="2B9098FA"/>
    <w:lvl w:ilvl="0" w:tplc="504CF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7093D4">
      <w:start w:val="1"/>
      <w:numFmt w:val="lowerLetter"/>
      <w:lvlText w:val="%2."/>
      <w:lvlJc w:val="left"/>
      <w:pPr>
        <w:ind w:left="1789" w:hanging="360"/>
      </w:pPr>
    </w:lvl>
    <w:lvl w:ilvl="2" w:tplc="B2EC94E0">
      <w:start w:val="1"/>
      <w:numFmt w:val="lowerRoman"/>
      <w:lvlText w:val="%3."/>
      <w:lvlJc w:val="right"/>
      <w:pPr>
        <w:ind w:left="2509" w:hanging="180"/>
      </w:pPr>
    </w:lvl>
    <w:lvl w:ilvl="3" w:tplc="EFFC55D0">
      <w:start w:val="1"/>
      <w:numFmt w:val="decimal"/>
      <w:lvlText w:val="%4."/>
      <w:lvlJc w:val="left"/>
      <w:pPr>
        <w:ind w:left="3229" w:hanging="360"/>
      </w:pPr>
    </w:lvl>
    <w:lvl w:ilvl="4" w:tplc="8D44F6E2">
      <w:start w:val="1"/>
      <w:numFmt w:val="lowerLetter"/>
      <w:lvlText w:val="%5."/>
      <w:lvlJc w:val="left"/>
      <w:pPr>
        <w:ind w:left="3949" w:hanging="360"/>
      </w:pPr>
    </w:lvl>
    <w:lvl w:ilvl="5" w:tplc="C87A8E3C">
      <w:start w:val="1"/>
      <w:numFmt w:val="lowerRoman"/>
      <w:lvlText w:val="%6."/>
      <w:lvlJc w:val="right"/>
      <w:pPr>
        <w:ind w:left="4669" w:hanging="180"/>
      </w:pPr>
    </w:lvl>
    <w:lvl w:ilvl="6" w:tplc="0BFE603E">
      <w:start w:val="1"/>
      <w:numFmt w:val="decimal"/>
      <w:lvlText w:val="%7."/>
      <w:lvlJc w:val="left"/>
      <w:pPr>
        <w:ind w:left="5389" w:hanging="360"/>
      </w:pPr>
    </w:lvl>
    <w:lvl w:ilvl="7" w:tplc="AA8086BA">
      <w:start w:val="1"/>
      <w:numFmt w:val="lowerLetter"/>
      <w:lvlText w:val="%8."/>
      <w:lvlJc w:val="left"/>
      <w:pPr>
        <w:ind w:left="6109" w:hanging="360"/>
      </w:pPr>
    </w:lvl>
    <w:lvl w:ilvl="8" w:tplc="1546981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BB636D"/>
    <w:multiLevelType w:val="hybridMultilevel"/>
    <w:tmpl w:val="3E14E200"/>
    <w:lvl w:ilvl="0" w:tplc="B0625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68CE0">
      <w:start w:val="1"/>
      <w:numFmt w:val="lowerLetter"/>
      <w:lvlText w:val="%2."/>
      <w:lvlJc w:val="left"/>
      <w:pPr>
        <w:ind w:left="1789" w:hanging="360"/>
      </w:pPr>
    </w:lvl>
    <w:lvl w:ilvl="2" w:tplc="D1E6F8D0">
      <w:start w:val="1"/>
      <w:numFmt w:val="lowerRoman"/>
      <w:lvlText w:val="%3."/>
      <w:lvlJc w:val="right"/>
      <w:pPr>
        <w:ind w:left="2509" w:hanging="180"/>
      </w:pPr>
    </w:lvl>
    <w:lvl w:ilvl="3" w:tplc="09EE4F86">
      <w:start w:val="1"/>
      <w:numFmt w:val="decimal"/>
      <w:lvlText w:val="%4."/>
      <w:lvlJc w:val="left"/>
      <w:pPr>
        <w:ind w:left="3229" w:hanging="360"/>
      </w:pPr>
    </w:lvl>
    <w:lvl w:ilvl="4" w:tplc="1F824398">
      <w:start w:val="1"/>
      <w:numFmt w:val="lowerLetter"/>
      <w:lvlText w:val="%5."/>
      <w:lvlJc w:val="left"/>
      <w:pPr>
        <w:ind w:left="3949" w:hanging="360"/>
      </w:pPr>
    </w:lvl>
    <w:lvl w:ilvl="5" w:tplc="94368308">
      <w:start w:val="1"/>
      <w:numFmt w:val="lowerRoman"/>
      <w:lvlText w:val="%6."/>
      <w:lvlJc w:val="right"/>
      <w:pPr>
        <w:ind w:left="4669" w:hanging="180"/>
      </w:pPr>
    </w:lvl>
    <w:lvl w:ilvl="6" w:tplc="397A588C">
      <w:start w:val="1"/>
      <w:numFmt w:val="decimal"/>
      <w:lvlText w:val="%7."/>
      <w:lvlJc w:val="left"/>
      <w:pPr>
        <w:ind w:left="5389" w:hanging="360"/>
      </w:pPr>
    </w:lvl>
    <w:lvl w:ilvl="7" w:tplc="743A43F0">
      <w:start w:val="1"/>
      <w:numFmt w:val="lowerLetter"/>
      <w:lvlText w:val="%8."/>
      <w:lvlJc w:val="left"/>
      <w:pPr>
        <w:ind w:left="6109" w:hanging="360"/>
      </w:pPr>
    </w:lvl>
    <w:lvl w:ilvl="8" w:tplc="A87E7D30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841AAB"/>
    <w:multiLevelType w:val="hybridMultilevel"/>
    <w:tmpl w:val="76D2C56E"/>
    <w:lvl w:ilvl="0" w:tplc="A8D8D2C2">
      <w:start w:val="1"/>
      <w:numFmt w:val="decimal"/>
      <w:lvlText w:val="%1."/>
      <w:lvlJc w:val="left"/>
      <w:pPr>
        <w:ind w:left="709" w:hanging="360"/>
      </w:pPr>
    </w:lvl>
    <w:lvl w:ilvl="1" w:tplc="E904FDDA">
      <w:start w:val="1"/>
      <w:numFmt w:val="lowerLetter"/>
      <w:lvlText w:val="%2."/>
      <w:lvlJc w:val="left"/>
      <w:pPr>
        <w:ind w:left="1429" w:hanging="360"/>
      </w:pPr>
    </w:lvl>
    <w:lvl w:ilvl="2" w:tplc="59244714">
      <w:start w:val="1"/>
      <w:numFmt w:val="lowerRoman"/>
      <w:lvlText w:val="%3."/>
      <w:lvlJc w:val="right"/>
      <w:pPr>
        <w:ind w:left="2149" w:hanging="180"/>
      </w:pPr>
    </w:lvl>
    <w:lvl w:ilvl="3" w:tplc="51AEDF90">
      <w:start w:val="1"/>
      <w:numFmt w:val="decimal"/>
      <w:lvlText w:val="%4."/>
      <w:lvlJc w:val="left"/>
      <w:pPr>
        <w:ind w:left="2869" w:hanging="360"/>
      </w:pPr>
    </w:lvl>
    <w:lvl w:ilvl="4" w:tplc="25AE1062">
      <w:start w:val="1"/>
      <w:numFmt w:val="lowerLetter"/>
      <w:lvlText w:val="%5."/>
      <w:lvlJc w:val="left"/>
      <w:pPr>
        <w:ind w:left="3589" w:hanging="360"/>
      </w:pPr>
    </w:lvl>
    <w:lvl w:ilvl="5" w:tplc="EFBCA9C4">
      <w:start w:val="1"/>
      <w:numFmt w:val="lowerRoman"/>
      <w:lvlText w:val="%6."/>
      <w:lvlJc w:val="right"/>
      <w:pPr>
        <w:ind w:left="4309" w:hanging="180"/>
      </w:pPr>
    </w:lvl>
    <w:lvl w:ilvl="6" w:tplc="67C4360C">
      <w:start w:val="1"/>
      <w:numFmt w:val="decimal"/>
      <w:lvlText w:val="%7."/>
      <w:lvlJc w:val="left"/>
      <w:pPr>
        <w:ind w:left="5029" w:hanging="360"/>
      </w:pPr>
    </w:lvl>
    <w:lvl w:ilvl="7" w:tplc="B25E6680">
      <w:start w:val="1"/>
      <w:numFmt w:val="lowerLetter"/>
      <w:lvlText w:val="%8."/>
      <w:lvlJc w:val="left"/>
      <w:pPr>
        <w:ind w:left="5749" w:hanging="360"/>
      </w:pPr>
    </w:lvl>
    <w:lvl w:ilvl="8" w:tplc="A11EAC06">
      <w:start w:val="1"/>
      <w:numFmt w:val="lowerRoman"/>
      <w:lvlText w:val="%9."/>
      <w:lvlJc w:val="right"/>
      <w:pPr>
        <w:ind w:left="6469" w:hanging="180"/>
      </w:pPr>
    </w:lvl>
  </w:abstractNum>
  <w:abstractNum w:abstractNumId="25">
    <w:nsid w:val="651A5B21"/>
    <w:multiLevelType w:val="hybridMultilevel"/>
    <w:tmpl w:val="B23E60D4"/>
    <w:lvl w:ilvl="0" w:tplc="31C8453C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1323D3C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79A49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042A0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46CF47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D6EAB4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F5073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7C8E37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184CF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A0A620A"/>
    <w:multiLevelType w:val="hybridMultilevel"/>
    <w:tmpl w:val="AAC4A1B4"/>
    <w:lvl w:ilvl="0" w:tplc="DD00F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656F078">
      <w:start w:val="1"/>
      <w:numFmt w:val="lowerLetter"/>
      <w:lvlText w:val="%2."/>
      <w:lvlJc w:val="left"/>
      <w:pPr>
        <w:ind w:left="1789" w:hanging="360"/>
      </w:pPr>
    </w:lvl>
    <w:lvl w:ilvl="2" w:tplc="AA6C7F3A">
      <w:start w:val="1"/>
      <w:numFmt w:val="lowerRoman"/>
      <w:lvlText w:val="%3."/>
      <w:lvlJc w:val="right"/>
      <w:pPr>
        <w:ind w:left="2509" w:hanging="180"/>
      </w:pPr>
    </w:lvl>
    <w:lvl w:ilvl="3" w:tplc="4B0A2AEA">
      <w:start w:val="1"/>
      <w:numFmt w:val="decimal"/>
      <w:lvlText w:val="%4."/>
      <w:lvlJc w:val="left"/>
      <w:pPr>
        <w:ind w:left="3229" w:hanging="360"/>
      </w:pPr>
    </w:lvl>
    <w:lvl w:ilvl="4" w:tplc="DBF28D1A">
      <w:start w:val="1"/>
      <w:numFmt w:val="lowerLetter"/>
      <w:lvlText w:val="%5."/>
      <w:lvlJc w:val="left"/>
      <w:pPr>
        <w:ind w:left="3949" w:hanging="360"/>
      </w:pPr>
    </w:lvl>
    <w:lvl w:ilvl="5" w:tplc="B75CECA0">
      <w:start w:val="1"/>
      <w:numFmt w:val="lowerRoman"/>
      <w:lvlText w:val="%6."/>
      <w:lvlJc w:val="right"/>
      <w:pPr>
        <w:ind w:left="4669" w:hanging="180"/>
      </w:pPr>
    </w:lvl>
    <w:lvl w:ilvl="6" w:tplc="6B5C3BD4">
      <w:start w:val="1"/>
      <w:numFmt w:val="decimal"/>
      <w:lvlText w:val="%7."/>
      <w:lvlJc w:val="left"/>
      <w:pPr>
        <w:ind w:left="5389" w:hanging="360"/>
      </w:pPr>
    </w:lvl>
    <w:lvl w:ilvl="7" w:tplc="C1C07ED6">
      <w:start w:val="1"/>
      <w:numFmt w:val="lowerLetter"/>
      <w:lvlText w:val="%8."/>
      <w:lvlJc w:val="left"/>
      <w:pPr>
        <w:ind w:left="6109" w:hanging="360"/>
      </w:pPr>
    </w:lvl>
    <w:lvl w:ilvl="8" w:tplc="43DCE548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167E5A"/>
    <w:multiLevelType w:val="hybridMultilevel"/>
    <w:tmpl w:val="16006538"/>
    <w:lvl w:ilvl="0" w:tplc="B3320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F6C46A6">
      <w:start w:val="1"/>
      <w:numFmt w:val="lowerLetter"/>
      <w:lvlText w:val="%2."/>
      <w:lvlJc w:val="left"/>
      <w:pPr>
        <w:ind w:left="1789" w:hanging="360"/>
      </w:pPr>
    </w:lvl>
    <w:lvl w:ilvl="2" w:tplc="C922B59C">
      <w:start w:val="1"/>
      <w:numFmt w:val="lowerRoman"/>
      <w:lvlText w:val="%3."/>
      <w:lvlJc w:val="right"/>
      <w:pPr>
        <w:ind w:left="2509" w:hanging="180"/>
      </w:pPr>
    </w:lvl>
    <w:lvl w:ilvl="3" w:tplc="D084D086">
      <w:start w:val="1"/>
      <w:numFmt w:val="decimal"/>
      <w:lvlText w:val="%4."/>
      <w:lvlJc w:val="left"/>
      <w:pPr>
        <w:ind w:left="3229" w:hanging="360"/>
      </w:pPr>
    </w:lvl>
    <w:lvl w:ilvl="4" w:tplc="431CEF0A">
      <w:start w:val="1"/>
      <w:numFmt w:val="lowerLetter"/>
      <w:lvlText w:val="%5."/>
      <w:lvlJc w:val="left"/>
      <w:pPr>
        <w:ind w:left="3949" w:hanging="360"/>
      </w:pPr>
    </w:lvl>
    <w:lvl w:ilvl="5" w:tplc="166A41FA">
      <w:start w:val="1"/>
      <w:numFmt w:val="lowerRoman"/>
      <w:lvlText w:val="%6."/>
      <w:lvlJc w:val="right"/>
      <w:pPr>
        <w:ind w:left="4669" w:hanging="180"/>
      </w:pPr>
    </w:lvl>
    <w:lvl w:ilvl="6" w:tplc="809427A0">
      <w:start w:val="1"/>
      <w:numFmt w:val="decimal"/>
      <w:lvlText w:val="%7."/>
      <w:lvlJc w:val="left"/>
      <w:pPr>
        <w:ind w:left="5389" w:hanging="360"/>
      </w:pPr>
    </w:lvl>
    <w:lvl w:ilvl="7" w:tplc="B3789DFC">
      <w:start w:val="1"/>
      <w:numFmt w:val="lowerLetter"/>
      <w:lvlText w:val="%8."/>
      <w:lvlJc w:val="left"/>
      <w:pPr>
        <w:ind w:left="6109" w:hanging="360"/>
      </w:pPr>
    </w:lvl>
    <w:lvl w:ilvl="8" w:tplc="566E4C08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F60441"/>
    <w:multiLevelType w:val="multilevel"/>
    <w:tmpl w:val="6E3C79EA"/>
    <w:styleLink w:val="111111"/>
    <w:lvl w:ilvl="0">
      <w:start w:val="1"/>
      <w:numFmt w:val="decimal"/>
      <w:pStyle w:val="1111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A97410D"/>
    <w:multiLevelType w:val="hybridMultilevel"/>
    <w:tmpl w:val="AE80D67C"/>
    <w:lvl w:ilvl="0" w:tplc="0298CA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EBEA9A4">
      <w:start w:val="1"/>
      <w:numFmt w:val="lowerLetter"/>
      <w:lvlText w:val="%2."/>
      <w:lvlJc w:val="left"/>
      <w:pPr>
        <w:ind w:left="1788" w:hanging="360"/>
      </w:pPr>
    </w:lvl>
    <w:lvl w:ilvl="2" w:tplc="6D8885AE">
      <w:start w:val="1"/>
      <w:numFmt w:val="lowerRoman"/>
      <w:lvlText w:val="%3."/>
      <w:lvlJc w:val="right"/>
      <w:pPr>
        <w:ind w:left="2508" w:hanging="180"/>
      </w:pPr>
    </w:lvl>
    <w:lvl w:ilvl="3" w:tplc="C59EBE5A">
      <w:start w:val="1"/>
      <w:numFmt w:val="decimal"/>
      <w:lvlText w:val="%4."/>
      <w:lvlJc w:val="left"/>
      <w:pPr>
        <w:ind w:left="3228" w:hanging="360"/>
      </w:pPr>
    </w:lvl>
    <w:lvl w:ilvl="4" w:tplc="063CA7DE">
      <w:start w:val="1"/>
      <w:numFmt w:val="lowerLetter"/>
      <w:lvlText w:val="%5."/>
      <w:lvlJc w:val="left"/>
      <w:pPr>
        <w:ind w:left="3948" w:hanging="360"/>
      </w:pPr>
    </w:lvl>
    <w:lvl w:ilvl="5" w:tplc="706AF25A">
      <w:start w:val="1"/>
      <w:numFmt w:val="lowerRoman"/>
      <w:lvlText w:val="%6."/>
      <w:lvlJc w:val="right"/>
      <w:pPr>
        <w:ind w:left="4668" w:hanging="180"/>
      </w:pPr>
    </w:lvl>
    <w:lvl w:ilvl="6" w:tplc="F70AEAB0">
      <w:start w:val="1"/>
      <w:numFmt w:val="decimal"/>
      <w:lvlText w:val="%7."/>
      <w:lvlJc w:val="left"/>
      <w:pPr>
        <w:ind w:left="5388" w:hanging="360"/>
      </w:pPr>
    </w:lvl>
    <w:lvl w:ilvl="7" w:tplc="0CE2A5BA">
      <w:start w:val="1"/>
      <w:numFmt w:val="lowerLetter"/>
      <w:lvlText w:val="%8."/>
      <w:lvlJc w:val="left"/>
      <w:pPr>
        <w:ind w:left="6108" w:hanging="360"/>
      </w:pPr>
    </w:lvl>
    <w:lvl w:ilvl="8" w:tplc="73D89DC6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BAC472A"/>
    <w:multiLevelType w:val="hybridMultilevel"/>
    <w:tmpl w:val="C0DA239E"/>
    <w:lvl w:ilvl="0" w:tplc="BEFE8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A1408">
      <w:start w:val="1"/>
      <w:numFmt w:val="lowerLetter"/>
      <w:lvlText w:val="%2."/>
      <w:lvlJc w:val="left"/>
      <w:pPr>
        <w:ind w:left="1440" w:hanging="360"/>
      </w:pPr>
    </w:lvl>
    <w:lvl w:ilvl="2" w:tplc="C0EA4BEE">
      <w:start w:val="1"/>
      <w:numFmt w:val="lowerRoman"/>
      <w:lvlText w:val="%3."/>
      <w:lvlJc w:val="right"/>
      <w:pPr>
        <w:ind w:left="2160" w:hanging="180"/>
      </w:pPr>
    </w:lvl>
    <w:lvl w:ilvl="3" w:tplc="7DD009F2">
      <w:start w:val="1"/>
      <w:numFmt w:val="decimal"/>
      <w:lvlText w:val="%4."/>
      <w:lvlJc w:val="left"/>
      <w:pPr>
        <w:ind w:left="2880" w:hanging="360"/>
      </w:pPr>
    </w:lvl>
    <w:lvl w:ilvl="4" w:tplc="E7CE73A2">
      <w:start w:val="1"/>
      <w:numFmt w:val="lowerLetter"/>
      <w:lvlText w:val="%5."/>
      <w:lvlJc w:val="left"/>
      <w:pPr>
        <w:ind w:left="3600" w:hanging="360"/>
      </w:pPr>
    </w:lvl>
    <w:lvl w:ilvl="5" w:tplc="97783A58">
      <w:start w:val="1"/>
      <w:numFmt w:val="lowerRoman"/>
      <w:lvlText w:val="%6."/>
      <w:lvlJc w:val="right"/>
      <w:pPr>
        <w:ind w:left="4320" w:hanging="180"/>
      </w:pPr>
    </w:lvl>
    <w:lvl w:ilvl="6" w:tplc="AD760E3A">
      <w:start w:val="1"/>
      <w:numFmt w:val="decimal"/>
      <w:lvlText w:val="%7."/>
      <w:lvlJc w:val="left"/>
      <w:pPr>
        <w:ind w:left="5040" w:hanging="360"/>
      </w:pPr>
    </w:lvl>
    <w:lvl w:ilvl="7" w:tplc="05421D68">
      <w:start w:val="1"/>
      <w:numFmt w:val="lowerLetter"/>
      <w:lvlText w:val="%8."/>
      <w:lvlJc w:val="left"/>
      <w:pPr>
        <w:ind w:left="5760" w:hanging="360"/>
      </w:pPr>
    </w:lvl>
    <w:lvl w:ilvl="8" w:tplc="810889B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5"/>
  </w:num>
  <w:num w:numId="4">
    <w:abstractNumId w:val="2"/>
  </w:num>
  <w:num w:numId="5">
    <w:abstractNumId w:val="8"/>
  </w:num>
  <w:num w:numId="6">
    <w:abstractNumId w:val="2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  <w:lvlOverride w:ilvl="0">
      <w:lvl w:ilvl="0" w:tplc="D8D02424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8"/>
  </w:num>
  <w:num w:numId="11">
    <w:abstractNumId w:val="3"/>
  </w:num>
  <w:num w:numId="12">
    <w:abstractNumId w:val="26"/>
  </w:num>
  <w:num w:numId="13">
    <w:abstractNumId w:val="1"/>
  </w:num>
  <w:num w:numId="14">
    <w:abstractNumId w:val="30"/>
  </w:num>
  <w:num w:numId="15">
    <w:abstractNumId w:val="27"/>
  </w:num>
  <w:num w:numId="16">
    <w:abstractNumId w:val="21"/>
  </w:num>
  <w:num w:numId="17">
    <w:abstractNumId w:val="9"/>
  </w:num>
  <w:num w:numId="18">
    <w:abstractNumId w:val="10"/>
  </w:num>
  <w:num w:numId="19">
    <w:abstractNumId w:val="19"/>
  </w:num>
  <w:num w:numId="20">
    <w:abstractNumId w:val="24"/>
  </w:num>
  <w:num w:numId="21">
    <w:abstractNumId w:val="5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5"/>
    <w:lvlOverride w:ilvl="0">
      <w:lvl w:ilvl="0" w:tplc="CC6240BE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4"/>
  </w:num>
  <w:num w:numId="27">
    <w:abstractNumId w:val="23"/>
  </w:num>
  <w:num w:numId="28">
    <w:abstractNumId w:val="20"/>
  </w:num>
  <w:num w:numId="29">
    <w:abstractNumId w:val="13"/>
  </w:num>
  <w:num w:numId="30">
    <w:abstractNumId w:val="22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D44"/>
    <w:rsid w:val="00036D4B"/>
    <w:rsid w:val="00475D44"/>
    <w:rsid w:val="005F0AC5"/>
    <w:rsid w:val="00AD41A7"/>
    <w:rsid w:val="00B94427"/>
    <w:rsid w:val="00D6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475D44"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qFormat/>
    <w:rsid w:val="00475D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"/>
    <w:unhideWhenUsed/>
    <w:qFormat/>
    <w:rsid w:val="00475D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47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475D4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475D4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475D4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475D4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475D4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CaptionChar">
    <w:name w:val="Caption Char"/>
    <w:basedOn w:val="a0"/>
    <w:uiPriority w:val="99"/>
    <w:rsid w:val="00475D44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475D4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75D4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75D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75D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75D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475D4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475D4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475D4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75D4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75D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475D4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75D4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5Char">
    <w:name w:val="Heading 5 Char"/>
    <w:uiPriority w:val="9"/>
    <w:rsid w:val="00475D4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475D4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475D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475D4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475D44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475D44"/>
    <w:rPr>
      <w:i/>
    </w:rPr>
  </w:style>
  <w:style w:type="character" w:customStyle="1" w:styleId="IntenseQuoteChar">
    <w:name w:val="Intense Quote Char"/>
    <w:uiPriority w:val="30"/>
    <w:rsid w:val="00475D44"/>
    <w:rPr>
      <w:i/>
    </w:rPr>
  </w:style>
  <w:style w:type="character" w:customStyle="1" w:styleId="FootnoteTextChar">
    <w:name w:val="Footnote Text Char"/>
    <w:uiPriority w:val="99"/>
    <w:rsid w:val="00475D44"/>
    <w:rPr>
      <w:sz w:val="18"/>
    </w:rPr>
  </w:style>
  <w:style w:type="character" w:customStyle="1" w:styleId="EndnoteTextChar">
    <w:name w:val="Endnote Text Char"/>
    <w:uiPriority w:val="99"/>
    <w:rsid w:val="00475D44"/>
    <w:rPr>
      <w:sz w:val="20"/>
    </w:rPr>
  </w:style>
  <w:style w:type="character" w:customStyle="1" w:styleId="Heading1Char">
    <w:name w:val="Heading 1 Char"/>
    <w:uiPriority w:val="9"/>
    <w:rsid w:val="00475D4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475D44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475D44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475D44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475D44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475D44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475D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475D44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475D4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rsid w:val="00475D44"/>
    <w:rPr>
      <w:rFonts w:ascii="Calibri" w:hAnsi="Calibri" w:cs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475D44"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sid w:val="00475D44"/>
    <w:rPr>
      <w:sz w:val="48"/>
      <w:szCs w:val="48"/>
    </w:rPr>
  </w:style>
  <w:style w:type="paragraph" w:styleId="a6">
    <w:name w:val="Subtitle"/>
    <w:basedOn w:val="a"/>
    <w:link w:val="a7"/>
    <w:uiPriority w:val="11"/>
    <w:qFormat/>
    <w:rsid w:val="00475D44"/>
    <w:pPr>
      <w:jc w:val="center"/>
    </w:pPr>
    <w:rPr>
      <w:rFonts w:ascii="Cambria" w:hAnsi="Cambria"/>
    </w:rPr>
  </w:style>
  <w:style w:type="character" w:customStyle="1" w:styleId="SubtitleChar">
    <w:name w:val="Subtitle Char"/>
    <w:uiPriority w:val="11"/>
    <w:rsid w:val="00475D44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475D44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475D4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475D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475D44"/>
    <w:rPr>
      <w:i/>
    </w:rPr>
  </w:style>
  <w:style w:type="paragraph" w:customStyle="1" w:styleId="Header">
    <w:name w:val="Header"/>
    <w:basedOn w:val="a"/>
    <w:link w:val="aa"/>
    <w:uiPriority w:val="99"/>
    <w:rsid w:val="00475D44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475D44"/>
  </w:style>
  <w:style w:type="paragraph" w:customStyle="1" w:styleId="Footer">
    <w:name w:val="Footer"/>
    <w:basedOn w:val="a"/>
    <w:link w:val="ab"/>
    <w:uiPriority w:val="99"/>
    <w:rsid w:val="00475D44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475D44"/>
  </w:style>
  <w:style w:type="paragraph" w:customStyle="1" w:styleId="Caption">
    <w:name w:val="Caption"/>
    <w:basedOn w:val="a"/>
    <w:next w:val="a"/>
    <w:link w:val="ac"/>
    <w:unhideWhenUsed/>
    <w:qFormat/>
    <w:rsid w:val="00475D44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c">
    <w:name w:val="Название объекта Знак"/>
    <w:link w:val="Caption"/>
    <w:rsid w:val="00475D44"/>
  </w:style>
  <w:style w:type="table" w:styleId="ad">
    <w:name w:val="Table Grid"/>
    <w:basedOn w:val="a1"/>
    <w:uiPriority w:val="59"/>
    <w:rsid w:val="00475D4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75D4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475D4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475D4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link w:val="4424112TableFootnotelast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link w:val="30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link w:val="23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75D4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75D4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75D4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rsid w:val="00475D44"/>
    <w:rPr>
      <w:color w:val="0000FF"/>
      <w:u w:val="single"/>
    </w:rPr>
  </w:style>
  <w:style w:type="paragraph" w:styleId="af">
    <w:name w:val="footnote text"/>
    <w:basedOn w:val="a"/>
    <w:link w:val="af0"/>
    <w:uiPriority w:val="99"/>
    <w:unhideWhenUsed/>
    <w:qFormat/>
    <w:rsid w:val="00475D44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75D44"/>
    <w:rPr>
      <w:sz w:val="18"/>
    </w:rPr>
  </w:style>
  <w:style w:type="character" w:styleId="af1">
    <w:name w:val="footnote reference"/>
    <w:link w:val="CiaeniineeI"/>
    <w:uiPriority w:val="99"/>
    <w:unhideWhenUsed/>
    <w:qFormat/>
    <w:rsid w:val="00475D44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75D44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475D44"/>
    <w:rPr>
      <w:sz w:val="20"/>
    </w:rPr>
  </w:style>
  <w:style w:type="character" w:styleId="af4">
    <w:name w:val="endnote reference"/>
    <w:uiPriority w:val="99"/>
    <w:semiHidden/>
    <w:unhideWhenUsed/>
    <w:rsid w:val="00475D44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475D44"/>
    <w:pPr>
      <w:spacing w:after="57"/>
    </w:pPr>
  </w:style>
  <w:style w:type="paragraph" w:styleId="24">
    <w:name w:val="toc 2"/>
    <w:basedOn w:val="a"/>
    <w:next w:val="a"/>
    <w:uiPriority w:val="39"/>
    <w:unhideWhenUsed/>
    <w:rsid w:val="00475D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75D44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475D44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475D44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475D44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475D44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475D44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475D44"/>
    <w:pPr>
      <w:spacing w:after="57"/>
      <w:ind w:left="2268"/>
    </w:pPr>
  </w:style>
  <w:style w:type="paragraph" w:styleId="af5">
    <w:name w:val="TOC Heading"/>
    <w:uiPriority w:val="39"/>
    <w:unhideWhenUsed/>
    <w:rsid w:val="00475D44"/>
    <w:rPr>
      <w:lang w:eastAsia="zh-CN"/>
    </w:rPr>
  </w:style>
  <w:style w:type="paragraph" w:styleId="af6">
    <w:name w:val="table of figures"/>
    <w:basedOn w:val="a"/>
    <w:next w:val="a"/>
    <w:uiPriority w:val="99"/>
    <w:unhideWhenUsed/>
    <w:rsid w:val="00475D44"/>
  </w:style>
  <w:style w:type="character" w:customStyle="1" w:styleId="2">
    <w:name w:val="Заголовок 2 Знак"/>
    <w:link w:val="Heading2"/>
    <w:uiPriority w:val="9"/>
    <w:rsid w:val="00475D44"/>
    <w:rPr>
      <w:rFonts w:ascii="Cambria" w:hAnsi="Cambria" w:cs="Cambria"/>
      <w:b/>
      <w:bCs/>
      <w:i/>
      <w:iCs/>
      <w:sz w:val="28"/>
      <w:szCs w:val="28"/>
    </w:rPr>
  </w:style>
  <w:style w:type="character" w:customStyle="1" w:styleId="12">
    <w:name w:val="Основной текст1"/>
    <w:uiPriority w:val="99"/>
    <w:rsid w:val="00475D44"/>
    <w:rPr>
      <w:sz w:val="26"/>
      <w:szCs w:val="26"/>
      <w:shd w:val="clear" w:color="auto" w:fill="FFFFFF"/>
    </w:rPr>
  </w:style>
  <w:style w:type="character" w:customStyle="1" w:styleId="a7">
    <w:name w:val="Подзаголовок Знак"/>
    <w:link w:val="a6"/>
    <w:uiPriority w:val="11"/>
    <w:rsid w:val="00475D44"/>
    <w:rPr>
      <w:rFonts w:ascii="Cambria" w:hAnsi="Cambria" w:cs="Cambria"/>
      <w:sz w:val="24"/>
      <w:szCs w:val="24"/>
    </w:rPr>
  </w:style>
  <w:style w:type="character" w:customStyle="1" w:styleId="FontStyle20">
    <w:name w:val="Font Style20"/>
    <w:rsid w:val="00475D44"/>
    <w:rPr>
      <w:rFonts w:ascii="Times New Roman" w:hAnsi="Times New Roman" w:cs="Times New Roman"/>
      <w:spacing w:val="20"/>
      <w:sz w:val="38"/>
      <w:szCs w:val="38"/>
    </w:rPr>
  </w:style>
  <w:style w:type="character" w:customStyle="1" w:styleId="aa">
    <w:name w:val="Верхний колонтитул Знак"/>
    <w:link w:val="Header"/>
    <w:uiPriority w:val="99"/>
    <w:rsid w:val="00475D44"/>
    <w:rPr>
      <w:sz w:val="24"/>
      <w:szCs w:val="24"/>
    </w:rPr>
  </w:style>
  <w:style w:type="character" w:styleId="af7">
    <w:name w:val="page number"/>
    <w:basedOn w:val="a0"/>
    <w:uiPriority w:val="99"/>
    <w:rsid w:val="00475D44"/>
  </w:style>
  <w:style w:type="character" w:customStyle="1" w:styleId="ab">
    <w:name w:val="Нижний колонтитул Знак"/>
    <w:link w:val="Footer"/>
    <w:uiPriority w:val="99"/>
    <w:rsid w:val="00475D44"/>
    <w:rPr>
      <w:sz w:val="24"/>
      <w:szCs w:val="24"/>
    </w:rPr>
  </w:style>
  <w:style w:type="paragraph" w:styleId="25">
    <w:name w:val="Body Text 2"/>
    <w:basedOn w:val="a"/>
    <w:link w:val="26"/>
    <w:uiPriority w:val="99"/>
    <w:rsid w:val="00475D44"/>
    <w:pPr>
      <w:jc w:val="both"/>
    </w:pPr>
  </w:style>
  <w:style w:type="character" w:customStyle="1" w:styleId="26">
    <w:name w:val="Основной текст 2 Знак"/>
    <w:link w:val="25"/>
    <w:uiPriority w:val="99"/>
    <w:rsid w:val="00475D44"/>
    <w:rPr>
      <w:sz w:val="24"/>
      <w:szCs w:val="24"/>
      <w:lang w:val="ru-RU" w:eastAsia="ru-RU"/>
    </w:rPr>
  </w:style>
  <w:style w:type="paragraph" w:styleId="af8">
    <w:name w:val="Body Text Indent"/>
    <w:basedOn w:val="a"/>
    <w:link w:val="af9"/>
    <w:uiPriority w:val="99"/>
    <w:rsid w:val="00475D44"/>
    <w:pPr>
      <w:spacing w:after="120"/>
      <w:ind w:left="283"/>
    </w:pPr>
  </w:style>
  <w:style w:type="character" w:customStyle="1" w:styleId="af9">
    <w:name w:val="Основной текст с отступом Знак"/>
    <w:link w:val="af8"/>
    <w:uiPriority w:val="99"/>
    <w:rsid w:val="00475D44"/>
    <w:rPr>
      <w:sz w:val="24"/>
      <w:szCs w:val="24"/>
    </w:rPr>
  </w:style>
  <w:style w:type="paragraph" w:styleId="27">
    <w:name w:val="Body Text Indent 2"/>
    <w:basedOn w:val="a"/>
    <w:link w:val="28"/>
    <w:uiPriority w:val="99"/>
    <w:rsid w:val="00475D44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uiPriority w:val="99"/>
    <w:rsid w:val="00475D44"/>
    <w:rPr>
      <w:sz w:val="24"/>
      <w:szCs w:val="24"/>
    </w:rPr>
  </w:style>
  <w:style w:type="paragraph" w:customStyle="1" w:styleId="afa">
    <w:name w:val="Знак"/>
    <w:basedOn w:val="a"/>
    <w:uiPriority w:val="99"/>
    <w:rsid w:val="00475D4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5">
    <w:name w:val="Style5"/>
    <w:basedOn w:val="a"/>
    <w:uiPriority w:val="99"/>
    <w:rsid w:val="00475D44"/>
    <w:pPr>
      <w:widowControl w:val="0"/>
      <w:spacing w:line="319" w:lineRule="exact"/>
      <w:ind w:firstLine="422"/>
      <w:jc w:val="both"/>
    </w:pPr>
  </w:style>
  <w:style w:type="paragraph" w:customStyle="1" w:styleId="Style6">
    <w:name w:val="Style6"/>
    <w:basedOn w:val="a"/>
    <w:uiPriority w:val="99"/>
    <w:rsid w:val="00475D44"/>
    <w:pPr>
      <w:widowControl w:val="0"/>
      <w:spacing w:line="320" w:lineRule="exact"/>
      <w:ind w:firstLine="1114"/>
      <w:jc w:val="both"/>
    </w:pPr>
  </w:style>
  <w:style w:type="character" w:customStyle="1" w:styleId="FontStyle17">
    <w:name w:val="Font Style17"/>
    <w:uiPriority w:val="99"/>
    <w:rsid w:val="00475D44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475D44"/>
    <w:pPr>
      <w:widowControl w:val="0"/>
      <w:spacing w:line="322" w:lineRule="exact"/>
      <w:ind w:firstLine="144"/>
      <w:jc w:val="both"/>
    </w:pPr>
  </w:style>
  <w:style w:type="paragraph" w:customStyle="1" w:styleId="Style8">
    <w:name w:val="Style8"/>
    <w:basedOn w:val="a"/>
    <w:uiPriority w:val="99"/>
    <w:rsid w:val="00475D44"/>
    <w:pPr>
      <w:widowControl w:val="0"/>
      <w:spacing w:line="322" w:lineRule="exact"/>
      <w:ind w:firstLine="1253"/>
      <w:jc w:val="both"/>
    </w:pPr>
  </w:style>
  <w:style w:type="paragraph" w:customStyle="1" w:styleId="Style14">
    <w:name w:val="Style14"/>
    <w:basedOn w:val="a"/>
    <w:uiPriority w:val="99"/>
    <w:rsid w:val="00475D44"/>
    <w:pPr>
      <w:widowControl w:val="0"/>
      <w:spacing w:line="322" w:lineRule="exact"/>
    </w:pPr>
  </w:style>
  <w:style w:type="paragraph" w:customStyle="1" w:styleId="Heading">
    <w:name w:val="Heading"/>
    <w:rsid w:val="00475D44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qFormat/>
    <w:rsid w:val="00475D44"/>
    <w:rPr>
      <w:sz w:val="2"/>
      <w:szCs w:val="2"/>
    </w:rPr>
  </w:style>
  <w:style w:type="character" w:customStyle="1" w:styleId="afc">
    <w:name w:val="Текст выноски Знак"/>
    <w:link w:val="afb"/>
    <w:uiPriority w:val="99"/>
    <w:semiHidden/>
    <w:qFormat/>
    <w:rsid w:val="00475D44"/>
    <w:rPr>
      <w:sz w:val="2"/>
      <w:szCs w:val="2"/>
    </w:rPr>
  </w:style>
  <w:style w:type="paragraph" w:customStyle="1" w:styleId="29">
    <w:name w:val="Знак2 Знак Знак Знак Знак Знак Знак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"/>
    <w:basedOn w:val="a"/>
    <w:uiPriority w:val="99"/>
    <w:rsid w:val="00475D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e">
    <w:name w:val="Стиль"/>
    <w:uiPriority w:val="99"/>
    <w:rsid w:val="00475D44"/>
    <w:pPr>
      <w:widowControl w:val="0"/>
    </w:pPr>
    <w:rPr>
      <w:rFonts w:ascii="Arial" w:hAnsi="Arial" w:cs="Arial"/>
      <w:sz w:val="24"/>
      <w:szCs w:val="24"/>
    </w:rPr>
  </w:style>
  <w:style w:type="paragraph" w:customStyle="1" w:styleId="aff">
    <w:name w:val="Знак Знак Знак Знак"/>
    <w:basedOn w:val="a"/>
    <w:uiPriority w:val="99"/>
    <w:rsid w:val="00475D44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uiPriority w:val="99"/>
    <w:rsid w:val="00475D44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475D44"/>
    <w:pPr>
      <w:widowControl w:val="0"/>
      <w:spacing w:line="293" w:lineRule="exact"/>
      <w:ind w:firstLine="677"/>
      <w:jc w:val="both"/>
    </w:pPr>
  </w:style>
  <w:style w:type="character" w:customStyle="1" w:styleId="FontStyle12">
    <w:name w:val="Font Style12"/>
    <w:uiPriority w:val="99"/>
    <w:rsid w:val="00475D44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8">
    <w:name w:val="Font Style18"/>
    <w:uiPriority w:val="99"/>
    <w:rsid w:val="00475D44"/>
    <w:rPr>
      <w:rFonts w:ascii="Times New Roman" w:hAnsi="Times New Roman" w:cs="Times New Roman"/>
      <w:i/>
      <w:iCs/>
      <w:sz w:val="24"/>
      <w:szCs w:val="24"/>
    </w:rPr>
  </w:style>
  <w:style w:type="paragraph" w:customStyle="1" w:styleId="Style7">
    <w:name w:val="Style7"/>
    <w:basedOn w:val="a"/>
    <w:uiPriority w:val="99"/>
    <w:rsid w:val="00475D44"/>
    <w:pPr>
      <w:widowControl w:val="0"/>
      <w:spacing w:line="300" w:lineRule="exact"/>
      <w:ind w:firstLine="648"/>
      <w:jc w:val="both"/>
    </w:pPr>
  </w:style>
  <w:style w:type="paragraph" w:customStyle="1" w:styleId="Style2">
    <w:name w:val="Style2"/>
    <w:basedOn w:val="a"/>
    <w:uiPriority w:val="99"/>
    <w:rsid w:val="00475D44"/>
    <w:pPr>
      <w:widowControl w:val="0"/>
      <w:spacing w:line="293" w:lineRule="exact"/>
      <w:ind w:firstLine="682"/>
    </w:pPr>
  </w:style>
  <w:style w:type="character" w:customStyle="1" w:styleId="FontStyle16">
    <w:name w:val="Font Style16"/>
    <w:uiPriority w:val="99"/>
    <w:rsid w:val="00475D44"/>
    <w:rPr>
      <w:rFonts w:ascii="Times New Roman" w:hAnsi="Times New Roman" w:cs="Times New Roman"/>
      <w:b/>
      <w:bCs/>
      <w:i/>
      <w:iCs/>
      <w:smallCaps/>
      <w:sz w:val="24"/>
      <w:szCs w:val="24"/>
    </w:rPr>
  </w:style>
  <w:style w:type="character" w:customStyle="1" w:styleId="FontStyle19">
    <w:name w:val="Font Style19"/>
    <w:uiPriority w:val="99"/>
    <w:rsid w:val="00475D44"/>
    <w:rPr>
      <w:rFonts w:ascii="Times New Roman" w:hAnsi="Times New Roman" w:cs="Times New Roman"/>
      <w:sz w:val="24"/>
      <w:szCs w:val="24"/>
    </w:rPr>
  </w:style>
  <w:style w:type="character" w:styleId="aff0">
    <w:name w:val="Emphasis"/>
    <w:uiPriority w:val="99"/>
    <w:qFormat/>
    <w:rsid w:val="00475D44"/>
    <w:rPr>
      <w:b/>
      <w:bCs/>
      <w:i/>
      <w:iCs/>
      <w:spacing w:val="10"/>
    </w:rPr>
  </w:style>
  <w:style w:type="paragraph" w:styleId="aff1">
    <w:name w:val="Normal (Web)"/>
    <w:basedOn w:val="a"/>
    <w:uiPriority w:val="99"/>
    <w:rsid w:val="00475D44"/>
    <w:pPr>
      <w:spacing w:before="100" w:beforeAutospacing="1" w:after="100" w:afterAutospacing="1"/>
    </w:pPr>
  </w:style>
  <w:style w:type="paragraph" w:customStyle="1" w:styleId="13">
    <w:name w:val="Без интервала1"/>
    <w:uiPriority w:val="99"/>
    <w:rsid w:val="00475D44"/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Знак2 Знак Знак Знак Знак Знак Знак1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475D44"/>
    <w:rPr>
      <w:rFonts w:ascii="Times New Roman" w:hAnsi="Times New Roman" w:cs="Times New Roman"/>
      <w:sz w:val="26"/>
      <w:szCs w:val="26"/>
    </w:rPr>
  </w:style>
  <w:style w:type="paragraph" w:customStyle="1" w:styleId="14">
    <w:name w:val="Знак Знак Знак1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азвание Знак"/>
    <w:link w:val="a4"/>
    <w:rsid w:val="00475D44"/>
    <w:rPr>
      <w:sz w:val="28"/>
      <w:szCs w:val="28"/>
    </w:rPr>
  </w:style>
  <w:style w:type="paragraph" w:styleId="aff3">
    <w:name w:val="Body Text"/>
    <w:basedOn w:val="a"/>
    <w:link w:val="aff4"/>
    <w:rsid w:val="00475D44"/>
    <w:pPr>
      <w:spacing w:after="120"/>
    </w:pPr>
  </w:style>
  <w:style w:type="character" w:customStyle="1" w:styleId="aff4">
    <w:name w:val="Основной текст Знак"/>
    <w:link w:val="aff3"/>
    <w:rsid w:val="00475D44"/>
    <w:rPr>
      <w:sz w:val="24"/>
      <w:szCs w:val="24"/>
    </w:rPr>
  </w:style>
  <w:style w:type="paragraph" w:customStyle="1" w:styleId="ConsPlusNonformat">
    <w:name w:val="ConsPlusNonformat"/>
    <w:rsid w:val="00475D44"/>
    <w:rPr>
      <w:rFonts w:ascii="Courier New" w:hAnsi="Courier New" w:cs="Courier New"/>
    </w:rPr>
  </w:style>
  <w:style w:type="paragraph" w:customStyle="1" w:styleId="ConsPlusTitle">
    <w:name w:val="ConsPlusTitle"/>
    <w:rsid w:val="00475D44"/>
    <w:pPr>
      <w:widowControl w:val="0"/>
    </w:pPr>
    <w:rPr>
      <w:b/>
      <w:bCs/>
      <w:sz w:val="28"/>
      <w:szCs w:val="28"/>
    </w:rPr>
  </w:style>
  <w:style w:type="character" w:styleId="aff5">
    <w:name w:val="Strong"/>
    <w:uiPriority w:val="22"/>
    <w:qFormat/>
    <w:rsid w:val="00475D44"/>
    <w:rPr>
      <w:b/>
      <w:bCs/>
    </w:rPr>
  </w:style>
  <w:style w:type="paragraph" w:customStyle="1" w:styleId="2a">
    <w:name w:val="Знак Знак Знак2"/>
    <w:basedOn w:val="a"/>
    <w:uiPriority w:val="99"/>
    <w:rsid w:val="00475D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30">
    <w:name w:val="Знак2 Знак Знак Знак Знак Знак Знак3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0">
    <w:name w:val="Знак2 Знак Знак Знак Знак Знак Знак2"/>
    <w:basedOn w:val="a"/>
    <w:uiPriority w:val="99"/>
    <w:rsid w:val="00475D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">
    <w:name w:val="Знак Знак Знак4"/>
    <w:basedOn w:val="a"/>
    <w:uiPriority w:val="99"/>
    <w:rsid w:val="00475D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3">
    <w:name w:val="Знак Знак Знак3"/>
    <w:basedOn w:val="a"/>
    <w:uiPriority w:val="99"/>
    <w:rsid w:val="00475D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475D44"/>
    <w:pPr>
      <w:widowControl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475D44"/>
    <w:pPr>
      <w:spacing w:after="200" w:line="25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character" w:customStyle="1" w:styleId="2b">
    <w:name w:val="Сноска (2)_"/>
    <w:link w:val="212"/>
    <w:uiPriority w:val="99"/>
    <w:rsid w:val="00475D44"/>
    <w:rPr>
      <w:shd w:val="clear" w:color="auto" w:fill="FFFFFF"/>
    </w:rPr>
  </w:style>
  <w:style w:type="character" w:customStyle="1" w:styleId="2c">
    <w:name w:val="Сноска (2)"/>
    <w:uiPriority w:val="99"/>
    <w:rsid w:val="00475D44"/>
  </w:style>
  <w:style w:type="character" w:customStyle="1" w:styleId="13pt">
    <w:name w:val="Основной текст + 13 pt;Полужирный"/>
    <w:uiPriority w:val="99"/>
    <w:rsid w:val="00475D44"/>
    <w:rPr>
      <w:rFonts w:ascii="Times New Roman" w:hAnsi="Times New Roman" w:cs="Times New Roman"/>
      <w:b/>
      <w:bCs/>
      <w:spacing w:val="0"/>
      <w:sz w:val="26"/>
      <w:szCs w:val="26"/>
    </w:rPr>
  </w:style>
  <w:style w:type="paragraph" w:customStyle="1" w:styleId="212">
    <w:name w:val="Сноска (2)1"/>
    <w:basedOn w:val="a"/>
    <w:link w:val="2b"/>
    <w:uiPriority w:val="99"/>
    <w:rsid w:val="00475D44"/>
    <w:pPr>
      <w:shd w:val="clear" w:color="auto" w:fill="FFFFFF"/>
      <w:spacing w:line="240" w:lineRule="exact"/>
      <w:jc w:val="both"/>
    </w:pPr>
    <w:rPr>
      <w:sz w:val="20"/>
      <w:szCs w:val="20"/>
    </w:rPr>
  </w:style>
  <w:style w:type="character" w:customStyle="1" w:styleId="aff7">
    <w:name w:val="Основной текст_"/>
    <w:link w:val="43"/>
    <w:rsid w:val="00475D44"/>
    <w:rPr>
      <w:sz w:val="28"/>
      <w:szCs w:val="28"/>
      <w:shd w:val="clear" w:color="auto" w:fill="FFFFFF"/>
    </w:rPr>
  </w:style>
  <w:style w:type="character" w:customStyle="1" w:styleId="2d">
    <w:name w:val="Основной текст2"/>
    <w:rsid w:val="00475D44"/>
    <w:rPr>
      <w:rFonts w:ascii="Times New Roman" w:eastAsia="Times New Roman" w:hAnsi="Times New Roman" w:cs="Times New Roman"/>
      <w:spacing w:val="0"/>
      <w:sz w:val="28"/>
      <w:szCs w:val="28"/>
      <w:u w:val="single"/>
    </w:rPr>
  </w:style>
  <w:style w:type="paragraph" w:customStyle="1" w:styleId="43">
    <w:name w:val="Основной текст4"/>
    <w:basedOn w:val="a"/>
    <w:link w:val="aff7"/>
    <w:rsid w:val="00475D44"/>
    <w:pPr>
      <w:shd w:val="clear" w:color="auto" w:fill="FFFFFF"/>
      <w:spacing w:after="660" w:line="326" w:lineRule="exact"/>
    </w:pPr>
    <w:rPr>
      <w:sz w:val="28"/>
      <w:szCs w:val="28"/>
    </w:rPr>
  </w:style>
  <w:style w:type="character" w:customStyle="1" w:styleId="120">
    <w:name w:val="Заголовок №1 (2)_"/>
    <w:link w:val="121"/>
    <w:uiPriority w:val="99"/>
    <w:rsid w:val="00475D44"/>
    <w:rPr>
      <w:b/>
      <w:bCs/>
      <w:sz w:val="28"/>
      <w:szCs w:val="28"/>
      <w:shd w:val="clear" w:color="auto" w:fill="FFFFFF"/>
    </w:rPr>
  </w:style>
  <w:style w:type="character" w:customStyle="1" w:styleId="123pt">
    <w:name w:val="Заголовок №1 (2) + Интервал 3 pt"/>
    <w:uiPriority w:val="99"/>
    <w:rsid w:val="00475D44"/>
    <w:rPr>
      <w:rFonts w:ascii="Times New Roman" w:hAnsi="Times New Roman" w:cs="Times New Roman"/>
      <w:b/>
      <w:bCs/>
      <w:spacing w:val="60"/>
      <w:sz w:val="28"/>
      <w:szCs w:val="28"/>
    </w:rPr>
  </w:style>
  <w:style w:type="character" w:customStyle="1" w:styleId="130">
    <w:name w:val="Заголовок №1 (3)_"/>
    <w:link w:val="131"/>
    <w:uiPriority w:val="99"/>
    <w:rsid w:val="00475D4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475D44"/>
    <w:pPr>
      <w:shd w:val="clear" w:color="auto" w:fill="FFFFFF"/>
      <w:spacing w:before="960" w:after="420" w:line="240" w:lineRule="atLeast"/>
      <w:jc w:val="center"/>
      <w:outlineLvl w:val="0"/>
    </w:pPr>
    <w:rPr>
      <w:b/>
      <w:bCs/>
      <w:sz w:val="28"/>
      <w:szCs w:val="28"/>
    </w:rPr>
  </w:style>
  <w:style w:type="paragraph" w:customStyle="1" w:styleId="131">
    <w:name w:val="Заголовок №1 (3)"/>
    <w:basedOn w:val="a"/>
    <w:link w:val="130"/>
    <w:uiPriority w:val="99"/>
    <w:rsid w:val="00475D44"/>
    <w:pPr>
      <w:shd w:val="clear" w:color="auto" w:fill="FFFFFF"/>
      <w:spacing w:before="420" w:after="90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1">
    <w:name w:val="Заголовок 1 Знак"/>
    <w:link w:val="Heading1"/>
    <w:uiPriority w:val="9"/>
    <w:rsid w:val="00475D44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aff8">
    <w:name w:val="Гипертекстовая ссылка"/>
    <w:uiPriority w:val="99"/>
    <w:rsid w:val="00475D44"/>
    <w:rPr>
      <w:b/>
      <w:bCs/>
      <w:color w:val="106BBE"/>
    </w:rPr>
  </w:style>
  <w:style w:type="paragraph" w:customStyle="1" w:styleId="111">
    <w:name w:val="Знак1 Знак Знак Знак Знак Знак Знак Знак Знак Знак Знак Знак1 Знак Знак Знак Знак Знак Знак Знак Знак Знак Знак Знак Знак Знак Знак Знак Знак Знак Знак"/>
    <w:basedOn w:val="a"/>
    <w:rsid w:val="00475D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rsid w:val="00475D44"/>
  </w:style>
  <w:style w:type="paragraph" w:customStyle="1" w:styleId="112">
    <w:name w:val="Знак11"/>
    <w:basedOn w:val="a"/>
    <w:uiPriority w:val="99"/>
    <w:rsid w:val="00475D44"/>
    <w:pPr>
      <w:spacing w:after="160" w:line="240" w:lineRule="exact"/>
      <w:ind w:left="26"/>
    </w:pPr>
    <w:rPr>
      <w:lang w:val="en-US" w:eastAsia="en-US"/>
    </w:rPr>
  </w:style>
  <w:style w:type="paragraph" w:customStyle="1" w:styleId="15">
    <w:name w:val="Знак Знак1 Знак Знак Знак Знак Знак Знак Знак Знак Знак Знак Знак Знак"/>
    <w:basedOn w:val="a"/>
    <w:uiPriority w:val="99"/>
    <w:rsid w:val="00475D44"/>
    <w:pPr>
      <w:spacing w:after="160" w:line="240" w:lineRule="exact"/>
      <w:ind w:left="26"/>
    </w:pPr>
    <w:rPr>
      <w:lang w:val="en-US" w:eastAsia="en-US"/>
    </w:rPr>
  </w:style>
  <w:style w:type="character" w:customStyle="1" w:styleId="212pt">
    <w:name w:val="Основной текст (2) + 12 pt"/>
    <w:rsid w:val="00475D44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3 Знак"/>
    <w:link w:val="Heading3"/>
    <w:rsid w:val="00475D4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2e">
    <w:name w:val="Основной текст (2)_"/>
    <w:link w:val="2f"/>
    <w:uiPriority w:val="99"/>
    <w:rsid w:val="00475D44"/>
    <w:rPr>
      <w:sz w:val="28"/>
      <w:szCs w:val="28"/>
      <w:shd w:val="clear" w:color="auto" w:fill="FFFFFF"/>
    </w:rPr>
  </w:style>
  <w:style w:type="paragraph" w:customStyle="1" w:styleId="2f">
    <w:name w:val="Основной текст (2)"/>
    <w:basedOn w:val="a"/>
    <w:link w:val="2e"/>
    <w:uiPriority w:val="99"/>
    <w:rsid w:val="00475D44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paragraph" w:customStyle="1" w:styleId="TableFootnotelast1TableFootnotelastTableFootnotelast1144">
    <w:name w:val="Текст сноски;Текст сноски Знак Знак Знак Знак;Table_Footnote_last Знак1;Table_Footnote_last Знак Знак Знак Знак;Table_Footnote_last Знак Знак;Текст сноски Знак1 Знак;Текст сноски Знак Знак Знак;Текст сноски Знак1 Знак Знак Знак;Знак4 Знак;Знак4;З"/>
    <w:basedOn w:val="a"/>
    <w:link w:val="TableFootnotelast1TableFootnotelastTableFootnotelast114"/>
    <w:unhideWhenUsed/>
    <w:qFormat/>
    <w:rsid w:val="00475D44"/>
    <w:rPr>
      <w:sz w:val="20"/>
      <w:szCs w:val="20"/>
    </w:rPr>
  </w:style>
  <w:style w:type="character" w:customStyle="1" w:styleId="TableFootnotelast1TableFootnotelastTableFootnotelast114">
    <w:name w:val="Текст сноски Знак;Текст сноски Знак Знак Знак Знак Знак;Table_Footnote_last Знак1 Знак;Table_Footnote_last Знак Знак Знак Знак Знак;Table_Footnote_last Знак Знак Знак;Текст сноски Знак1 Знак Знак;Текст сноски Знак Знак Знак Знак1;Знак4 Знак Знак;З Знак"/>
    <w:basedOn w:val="a0"/>
    <w:link w:val="TableFootnotelast1TableFootnotelastTableFootnotelast1144"/>
    <w:rsid w:val="00475D44"/>
  </w:style>
  <w:style w:type="character" w:customStyle="1" w:styleId="1-FNCiaeniinee-FNfrCiaeniineeIFootnotesrefssAppelnotedebasdepageReferencianotaalpieFootnoteReferenceSuperscriptFootnoteReferenceArialBVIfnrSUPERSFootnotesymbolFZ">
    <w:name w:val="Знак сноски;Знак сноски 1;Знак сноски-FN;Ciae niinee-FN;Текст сновски;fr;Ciae niinee I;Footnotes refss;Appel note de bas de page;Referencia nota al pie;Footnote Reference Superscript;Footnote Reference Arial;BVI fnr;SUPERS;Footnote symbol;FZ"/>
    <w:link w:val="CiaeniineeIFootnotesrefssFootnoteReferenceSuperscriptFootnoteReferenceArialBVIfnrSUPERSFootnotesymbolFootnoteReferenceArial1FootnoteReferenceArial2"/>
    <w:uiPriority w:val="99"/>
    <w:unhideWhenUsed/>
    <w:qFormat/>
    <w:rsid w:val="00475D44"/>
    <w:rPr>
      <w:vertAlign w:val="superscript"/>
    </w:rPr>
  </w:style>
  <w:style w:type="character" w:styleId="aff9">
    <w:name w:val="FollowedHyperlink"/>
    <w:uiPriority w:val="99"/>
    <w:semiHidden/>
    <w:unhideWhenUsed/>
    <w:rsid w:val="00475D44"/>
    <w:rPr>
      <w:color w:val="954F72"/>
      <w:u w:val="single"/>
    </w:rPr>
  </w:style>
  <w:style w:type="character" w:customStyle="1" w:styleId="A00">
    <w:name w:val="A0"/>
    <w:uiPriority w:val="99"/>
    <w:rsid w:val="00475D44"/>
    <w:rPr>
      <w:rFonts w:ascii="Minion Pro" w:hAnsi="Minion Pro" w:cs="Minion Pro"/>
      <w:color w:val="000000"/>
      <w:sz w:val="20"/>
      <w:szCs w:val="20"/>
    </w:rPr>
  </w:style>
  <w:style w:type="character" w:customStyle="1" w:styleId="4">
    <w:name w:val="Заголовок 4 Знак"/>
    <w:link w:val="Heading4"/>
    <w:uiPriority w:val="9"/>
    <w:rsid w:val="0047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4241414143411TableFootnotelast11TableFootnotelast1">
    <w:name w:val="Текст сноски Знак1;Знак4 Знак2;Знак4 Знак1 Знак;Знак4 Знак Знак;Текст сноски Знак Знак Знак Знак Знак1;Знак4 Знак Знак1;Знак4 Знак3;Знак4 Знак1 Знак1;Table_Footnote_last Знак1 Знак1;Table_Footnote_last Знак Знак Знак1"/>
    <w:rsid w:val="00475D44"/>
    <w:rPr>
      <w:lang w:val="en-US"/>
    </w:rPr>
  </w:style>
  <w:style w:type="paragraph" w:styleId="affa">
    <w:name w:val="Plain Text"/>
    <w:basedOn w:val="a"/>
    <w:link w:val="affb"/>
    <w:uiPriority w:val="99"/>
    <w:semiHidden/>
    <w:unhideWhenUsed/>
    <w:rsid w:val="00475D44"/>
    <w:rPr>
      <w:rFonts w:ascii="Calibri" w:eastAsia="Calibri" w:hAnsi="Calibri"/>
      <w:sz w:val="22"/>
      <w:szCs w:val="21"/>
      <w:lang w:eastAsia="en-US"/>
    </w:rPr>
  </w:style>
  <w:style w:type="character" w:customStyle="1" w:styleId="affb">
    <w:name w:val="Текст Знак"/>
    <w:link w:val="affa"/>
    <w:uiPriority w:val="99"/>
    <w:semiHidden/>
    <w:rsid w:val="00475D44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a"/>
    <w:rsid w:val="00475D44"/>
    <w:pPr>
      <w:widowControl w:val="0"/>
      <w:suppressLineNumbers/>
    </w:pPr>
    <w:rPr>
      <w:rFonts w:eastAsia="Andale Sans UI" w:cs="Tahoma"/>
    </w:rPr>
  </w:style>
  <w:style w:type="character" w:customStyle="1" w:styleId="affc">
    <w:name w:val="Символ сноски"/>
    <w:qFormat/>
    <w:rsid w:val="00475D44"/>
    <w:rPr>
      <w:vertAlign w:val="superscript"/>
    </w:rPr>
  </w:style>
  <w:style w:type="paragraph" w:customStyle="1" w:styleId="Standard">
    <w:name w:val="Standard"/>
    <w:rsid w:val="00475D44"/>
    <w:pPr>
      <w:widowControl w:val="0"/>
    </w:pPr>
    <w:rPr>
      <w:rFonts w:eastAsia="Andale Sans UI" w:cs="Tahoma"/>
      <w:sz w:val="24"/>
      <w:szCs w:val="24"/>
      <w:lang w:eastAsia="zh-CN"/>
    </w:rPr>
  </w:style>
  <w:style w:type="character" w:customStyle="1" w:styleId="extended-textshort">
    <w:name w:val="extended-text__short"/>
    <w:rsid w:val="00475D44"/>
  </w:style>
  <w:style w:type="paragraph" w:customStyle="1" w:styleId="Default">
    <w:name w:val="Default"/>
    <w:qFormat/>
    <w:rsid w:val="00475D44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75D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75D44"/>
    <w:rPr>
      <w:rFonts w:ascii="Courier New" w:hAnsi="Courier New" w:cs="Courier New"/>
    </w:rPr>
  </w:style>
  <w:style w:type="paragraph" w:customStyle="1" w:styleId="FR1">
    <w:name w:val="FR1"/>
    <w:rsid w:val="00475D44"/>
    <w:pPr>
      <w:widowControl w:val="0"/>
      <w:spacing w:before="180" w:line="276" w:lineRule="auto"/>
      <w:ind w:left="520" w:right="1600"/>
      <w:jc w:val="center"/>
    </w:pPr>
    <w:rPr>
      <w:b/>
      <w:bCs/>
      <w:lang w:eastAsia="zh-CN"/>
    </w:rPr>
  </w:style>
  <w:style w:type="paragraph" w:customStyle="1" w:styleId="text-justify">
    <w:name w:val="text-justify"/>
    <w:basedOn w:val="a"/>
    <w:rsid w:val="00475D44"/>
    <w:pPr>
      <w:spacing w:before="100" w:beforeAutospacing="1" w:after="100" w:afterAutospacing="1"/>
    </w:pPr>
  </w:style>
  <w:style w:type="character" w:styleId="affd">
    <w:name w:val="annotation reference"/>
    <w:uiPriority w:val="99"/>
    <w:semiHidden/>
    <w:unhideWhenUsed/>
    <w:rsid w:val="00475D44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475D44"/>
    <w:rPr>
      <w:sz w:val="20"/>
      <w:szCs w:val="20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475D44"/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475D44"/>
    <w:rPr>
      <w:b/>
      <w:bCs/>
    </w:rPr>
  </w:style>
  <w:style w:type="character" w:customStyle="1" w:styleId="afff1">
    <w:name w:val="Тема примечания Знак"/>
    <w:link w:val="afff0"/>
    <w:uiPriority w:val="99"/>
    <w:semiHidden/>
    <w:rsid w:val="00475D44"/>
    <w:rPr>
      <w:b/>
      <w:bCs/>
    </w:rPr>
  </w:style>
  <w:style w:type="paragraph" w:customStyle="1" w:styleId="western">
    <w:name w:val="western"/>
    <w:basedOn w:val="a"/>
    <w:rsid w:val="00475D44"/>
    <w:pPr>
      <w:spacing w:before="100" w:beforeAutospacing="1" w:after="100" w:afterAutospacing="1"/>
    </w:pPr>
    <w:rPr>
      <w:rFonts w:eastAsia="Calibri"/>
      <w:color w:val="000000"/>
    </w:rPr>
  </w:style>
  <w:style w:type="character" w:customStyle="1" w:styleId="WW-">
    <w:name w:val="WW-Символ сноски"/>
    <w:rsid w:val="00475D44"/>
    <w:rPr>
      <w:vertAlign w:val="superscript"/>
    </w:rPr>
  </w:style>
  <w:style w:type="paragraph" w:customStyle="1" w:styleId="CiaeniineeIFootnotesrefssFootnoteReferenceSuperscriptFootnoteReferenceArialBVIfnrSUPERSFootnotesymbolFootnoteReferenceArial1FootnoteReferenceArial2">
    <w:name w:val="Ciae niinee I Знак;Footnotes refss Знак;текст сноски Знак;Footnote Reference Superscript Знак;Footnote Reference Arial Знак;BVI fnr Знак;SUPERS Знак;Footnote symbol Знак;Footnote Reference Arial1 Знак;Footnote Reference Arial2 Знак"/>
    <w:basedOn w:val="a"/>
    <w:link w:val="1-FNCiaeniinee-FNfrCiaeniineeIFootnotesrefssAppelnotedebasdepageReferencianotaalpieFootnoteReferenceSuperscriptFootnoteReferenceArialBVIfnrSUPERSFootnotesymbolFZ"/>
    <w:uiPriority w:val="99"/>
    <w:rsid w:val="00475D44"/>
    <w:pPr>
      <w:spacing w:before="120" w:after="160" w:line="240" w:lineRule="exact"/>
    </w:pPr>
    <w:rPr>
      <w:sz w:val="20"/>
      <w:szCs w:val="20"/>
      <w:vertAlign w:val="superscript"/>
    </w:rPr>
  </w:style>
  <w:style w:type="character" w:customStyle="1" w:styleId="apple-style-span">
    <w:name w:val="apple-style-span"/>
    <w:basedOn w:val="a0"/>
    <w:rsid w:val="00475D44"/>
  </w:style>
  <w:style w:type="table" w:customStyle="1" w:styleId="16">
    <w:name w:val="Сетка таблицы1"/>
    <w:basedOn w:val="a1"/>
    <w:next w:val="ad"/>
    <w:uiPriority w:val="59"/>
    <w:rsid w:val="00475D44"/>
    <w:rPr>
      <w:rFonts w:ascii="Calibri" w:eastAsia="Calibri" w:hAnsi="Calibr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Основной текст (5)_"/>
    <w:link w:val="53"/>
    <w:rsid w:val="00475D44"/>
    <w:rPr>
      <w:b/>
      <w:bCs/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rsid w:val="00475D44"/>
    <w:pPr>
      <w:widowControl w:val="0"/>
      <w:shd w:val="clear" w:color="auto" w:fill="FFFFFF"/>
      <w:spacing w:before="660" w:line="475" w:lineRule="exact"/>
      <w:ind w:hanging="680"/>
      <w:jc w:val="both"/>
    </w:pPr>
    <w:rPr>
      <w:sz w:val="26"/>
      <w:szCs w:val="26"/>
    </w:rPr>
  </w:style>
  <w:style w:type="paragraph" w:customStyle="1" w:styleId="53">
    <w:name w:val="Основной текст (5)"/>
    <w:basedOn w:val="a"/>
    <w:link w:val="52"/>
    <w:rsid w:val="00475D44"/>
    <w:pPr>
      <w:widowControl w:val="0"/>
      <w:shd w:val="clear" w:color="auto" w:fill="FFFFFF"/>
      <w:spacing w:before="420" w:line="479" w:lineRule="exact"/>
    </w:pPr>
    <w:rPr>
      <w:b/>
      <w:bCs/>
      <w:sz w:val="26"/>
      <w:szCs w:val="26"/>
    </w:rPr>
  </w:style>
  <w:style w:type="paragraph" w:customStyle="1" w:styleId="afff2">
    <w:name w:val="Содержимое таблицы"/>
    <w:basedOn w:val="a"/>
    <w:qFormat/>
    <w:rsid w:val="00475D44"/>
    <w:pPr>
      <w:suppressLineNumbers/>
    </w:pPr>
    <w:rPr>
      <w:lang w:eastAsia="zh-CN"/>
    </w:rPr>
  </w:style>
  <w:style w:type="paragraph" w:customStyle="1" w:styleId="17">
    <w:name w:val="Текст сноски1"/>
    <w:uiPriority w:val="99"/>
    <w:semiHidden/>
    <w:unhideWhenUsed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zh-CN"/>
    </w:rPr>
  </w:style>
  <w:style w:type="paragraph" w:customStyle="1" w:styleId="ConsPlusNormal1">
    <w:name w:val="ConsPlusNormal1"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Arial" w:hAnsi="Arial" w:cs="Arial"/>
      <w:lang w:val="en-US" w:eastAsia="zh-CN"/>
    </w:rPr>
  </w:style>
  <w:style w:type="character" w:customStyle="1" w:styleId="afff3">
    <w:name w:val="Привязка сноски"/>
    <w:rsid w:val="00475D44"/>
    <w:rPr>
      <w:rFonts w:cs="Times New Roman"/>
      <w:vertAlign w:val="superscript"/>
    </w:rPr>
  </w:style>
  <w:style w:type="paragraph" w:customStyle="1" w:styleId="ConsNonformat">
    <w:name w:val="ConsNonformat"/>
    <w:qFormat/>
    <w:rsid w:val="00475D4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ahoma" w:hAnsi="Courier New" w:cs="Noto Sans Devanagari"/>
      <w:color w:val="000000"/>
      <w:lang w:eastAsia="zh-CN" w:bidi="hi-IN"/>
    </w:rPr>
  </w:style>
  <w:style w:type="character" w:customStyle="1" w:styleId="fr1-FNCiaeniinee-FNCiaeniineeIFootnotesrefssAppelnotedebasdepageReferencianotaalpieFootnoteReferenceSuperscriptFootnoteReferenceArialBVIfnrSUPERSFootnotesymbolFZ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"/>
    <w:uiPriority w:val="99"/>
    <w:unhideWhenUsed/>
    <w:qFormat/>
    <w:rsid w:val="00475D44"/>
    <w:rPr>
      <w:vertAlign w:val="superscript"/>
    </w:rPr>
  </w:style>
  <w:style w:type="paragraph" w:customStyle="1" w:styleId="4441TableFootnotelast1TableFootnotelastTableFootnotelast1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"/>
    <w:uiPriority w:val="99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CiaeniineeIFootnotesrefss1-FNCiaeniinee-FNAppelnotedebasdepageReferencianotaalpieFootnoteReferenceSuperscriptFootnoteReferenceArialBVIfnrSUPERSFootnotesymbolFZ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"/>
    <w:uiPriority w:val="99"/>
    <w:qFormat/>
    <w:rsid w:val="00475D44"/>
    <w:rPr>
      <w:rFonts w:cs="Times New Roman"/>
      <w:vertAlign w:val="superscript"/>
    </w:rPr>
  </w:style>
  <w:style w:type="paragraph" w:customStyle="1" w:styleId="44411nienieTableFootnotelast1TableFootnotelastTableFootnotelast31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customStyle="1" w:styleId="CiaeniineeI">
    <w:name w:val="Ciae niinee I Знак"/>
    <w:basedOn w:val="a"/>
    <w:link w:val="af1"/>
    <w:uiPriority w:val="99"/>
    <w:qFormat/>
    <w:rsid w:val="00475D44"/>
    <w:pPr>
      <w:spacing w:before="120" w:after="160" w:line="240" w:lineRule="exact"/>
    </w:pPr>
    <w:rPr>
      <w:sz w:val="20"/>
      <w:szCs w:val="20"/>
      <w:vertAlign w:val="superscript"/>
      <w:lang w:eastAsia="zh-CN"/>
    </w:rPr>
  </w:style>
  <w:style w:type="character" w:customStyle="1" w:styleId="frCiaeniineeIFootnotesrefss1-FNCiaeniinee-FNAppelnotedebasdepageReferencianotaalpieFootnoteReferenceSuperscriptFootnoteReferenceArialBVIfnrSUPERSFootnotesymbolFZ2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2"/>
    <w:uiPriority w:val="99"/>
    <w:qFormat/>
    <w:rsid w:val="00475D44"/>
    <w:rPr>
      <w:rFonts w:cs="Times New Roman"/>
      <w:vertAlign w:val="superscript"/>
    </w:rPr>
  </w:style>
  <w:style w:type="paragraph" w:customStyle="1" w:styleId="4424112TableFootnotelast">
    <w:name w:val="Текст сноски;Текст сноски Знак Знак Знак Знак Знак;Знак4 Знак Знак;Знак4 Знак2;Знак4 Знак1 Знак;Текст сноски Знак Знак Знак;Текст сноски Знак Знак;Текст сноски Знак1 Знак Знак;Текст сноски Знак Знак Знак Знак Знак2;Table_Footnote_last Знак Знак Знак;Зна"/>
    <w:link w:val="ListTable3-Accent5"/>
    <w:uiPriority w:val="99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9"/>
      <w:jc w:val="both"/>
    </w:pPr>
  </w:style>
  <w:style w:type="paragraph" w:customStyle="1" w:styleId="44411nienieTableFootnotelast1TableFootnotelastTableFootnotelast312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2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customStyle="1" w:styleId="4441TableFootnotelast1TableFootnotelastTableFootnotelast12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2"/>
    <w:uiPriority w:val="99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1-FNCiaeniinee-FNCiaeniineeIFootnotesrefssAppelnotedebasdepageReferencianotaalpieFootnoteReferenceSuperscriptFootnoteReferenceArialBVIfnrSUPERSFootnotesymbolFZ2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2"/>
    <w:uiPriority w:val="99"/>
    <w:unhideWhenUsed/>
    <w:qFormat/>
    <w:rsid w:val="00475D44"/>
    <w:rPr>
      <w:vertAlign w:val="superscript"/>
    </w:rPr>
  </w:style>
  <w:style w:type="paragraph" w:customStyle="1" w:styleId="44411nienieTableFootnotelast1TableFootnotelastTableFootnotelast311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1"/>
    <w:link w:val="442411nienieTableFootnotelast1TableFootnotelast31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frCiaeniineeIFootnotesrefss1-FNCiaeniinee-FNAppelnotedebasdepageReferencianotaalpieFootnoteReferenceSuperscriptFootnoteReferenceArialBVIfnrSUPERSFootnotesymbolFZ1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1"/>
    <w:link w:val="CiaeniineeIFootnotesrefssFootnoteReferenceSuperscriptFootnoteReferenceArialBVIfnrSUPERSFootnotesymbolFootnoteReferenceArial1FootnoteReferenceArial21S"/>
    <w:uiPriority w:val="99"/>
    <w:qFormat/>
    <w:rsid w:val="00475D44"/>
    <w:rPr>
      <w:rFonts w:cs="Times New Roman"/>
      <w:vertAlign w:val="superscript"/>
    </w:rPr>
  </w:style>
  <w:style w:type="paragraph" w:customStyle="1" w:styleId="23">
    <w:name w:val="Текст сноски2"/>
    <w:link w:val="Lined-Accent1"/>
    <w:uiPriority w:val="99"/>
    <w:unhideWhenUsed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4"/>
    </w:rPr>
  </w:style>
  <w:style w:type="character" w:customStyle="1" w:styleId="18">
    <w:name w:val="Знак сноски1"/>
    <w:uiPriority w:val="99"/>
    <w:unhideWhenUsed/>
    <w:qFormat/>
    <w:rsid w:val="00475D44"/>
    <w:rPr>
      <w:vertAlign w:val="superscript"/>
    </w:rPr>
  </w:style>
  <w:style w:type="paragraph" w:customStyle="1" w:styleId="2f0">
    <w:name w:val="Без интервала2"/>
    <w:next w:val="Heading9"/>
    <w:uiPriority w:val="1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  <w:lang w:eastAsia="en-US"/>
    </w:rPr>
  </w:style>
  <w:style w:type="character" w:customStyle="1" w:styleId="inline">
    <w:name w:val="inline"/>
    <w:rsid w:val="00475D44"/>
  </w:style>
  <w:style w:type="character" w:customStyle="1" w:styleId="delimiter">
    <w:name w:val="delimiter"/>
    <w:rsid w:val="00475D44"/>
  </w:style>
  <w:style w:type="character" w:customStyle="1" w:styleId="19">
    <w:name w:val="Текст сноски Знак1"/>
    <w:rsid w:val="00475D44"/>
  </w:style>
  <w:style w:type="paragraph" w:customStyle="1" w:styleId="afff4">
    <w:name w:val="Рабочий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08"/>
      <w:jc w:val="both"/>
    </w:pPr>
    <w:rPr>
      <w:rFonts w:eastAsia="Calibri"/>
      <w:sz w:val="28"/>
      <w:szCs w:val="28"/>
      <w:lang w:eastAsia="en-US"/>
    </w:rPr>
  </w:style>
  <w:style w:type="paragraph" w:customStyle="1" w:styleId="4441TableFootnotelast1TableFootnotelastTableFootnotelast11">
    <w:name w:val="Текст сноски;Текст сноски Знак Знак Знак Знак;Знак4 Знак;Знак4;Знак4 Знак1;Table_Footnote_last Знак1;Table_Footnote_last Знак Знак Знак Знак;Table_Footnote_last Знак Знак;Текст сноски Знак1 Знак;Текст сноски Знак Знак Зна1"/>
    <w:uiPriority w:val="99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val="en-US"/>
    </w:rPr>
  </w:style>
  <w:style w:type="character" w:customStyle="1" w:styleId="fr1-FNCiaeniinee-FNCiaeniineeIFootnotesrefssAppelnotedebasdepageReferencianotaalpieFootnoteReferenceSuperscriptFootnoteReferenceArialBVIfnrSUPERSFootnotesymbolFZ1">
    <w:name w:val="Знак сноски;Текст сновски;fr;Знак сноски 1;Знак сноски-FN;Ciae niinee-FN;Ciae niinee I;Footnotes refss;Appel note de bas de page;Referencia nota al pie;Footnote Reference Superscript;Footnote Reference Arial;BVI fnr;SUPERS;Footnote symbol;FZ1"/>
    <w:uiPriority w:val="99"/>
    <w:unhideWhenUsed/>
    <w:qFormat/>
    <w:rsid w:val="00475D44"/>
    <w:rPr>
      <w:vertAlign w:val="superscript"/>
    </w:rPr>
  </w:style>
  <w:style w:type="paragraph" w:customStyle="1" w:styleId="afff5">
    <w:name w:val="Содержимое врезки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character" w:customStyle="1" w:styleId="442411nienieTableFootnotelast1TableFootnotelast31">
    <w:name w:val="Текст сноски Знак;Текст сноски Знак Знак Знак Знак Знак;Знак4 Знак Знак;Знак4 Знак2;Знак4 Знак1 Знак;Текст сноски Знак1 Знак;Сноски доклада Знак;nienie Знак;Table_Footnote_last Знак1 Знак;Table_Footnote_last Знак Знак Знак Знак Знак;Знак31 Знак;З Знак"/>
    <w:link w:val="44411nienieTableFootnotelast1TableFootnotelastTableFootnotelast311"/>
    <w:rsid w:val="00475D44"/>
  </w:style>
  <w:style w:type="paragraph" w:customStyle="1" w:styleId="CiaeniineeIFootnotesrefssFootnoteReferenceSuperscriptFootnoteReferenceArialBVIfnrSUPERSFootnotesymbolFootnoteReferenceArial1FootnoteReferenceArial21S">
    <w:name w:val="Ciae niinee I Знак;Footnotes refss Знак;текст сноски Знак;Footnote Reference Superscript Знак;Footnote Reference Arial Знак;BVI fnr Знак;SUPERS Знак;Footnote symbol Знак;Footnote Reference Arial1 Знак;Footnote Reference Arial2 Знак;Знак сноски 1 Знак;S"/>
    <w:basedOn w:val="a"/>
    <w:link w:val="frCiaeniineeIFootnotesrefss1-FNCiaeniinee-FNAppelnotedebasdepageReferencianotaalpieFootnoteReferenceSuperscriptFootnoteReferenceArialBVIfnrSUPERSFootnotesymbolFZ1"/>
    <w:uiPriority w:val="99"/>
    <w:qFormat/>
    <w:rsid w:val="00475D44"/>
    <w:pPr>
      <w:spacing w:before="120" w:after="160" w:line="240" w:lineRule="exact"/>
    </w:pPr>
    <w:rPr>
      <w:sz w:val="20"/>
      <w:szCs w:val="20"/>
      <w:vertAlign w:val="superscript"/>
    </w:rPr>
  </w:style>
  <w:style w:type="paragraph" w:customStyle="1" w:styleId="44411nienieTableFootnotelast1TableFootnotelastTableFootnotelast313">
    <w:name w:val="Текст сноски;Текст сноски Знак Знак Знак Знак;Знак4 Знак;Знак4;Знак4 Знак1;Текст сноски Знак1;Сноски доклада;nienie;Table_Footnote_last Знак1;Table_Footnote_last Знак Знак Знак Знак;Table_Footnote_last Знак Знак;Знак31;Текст сноски Знак Знак Знак3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frCiaeniineeIFootnotesrefss1-FNCiaeniinee-FNAppelnotedebasdepageReferencianotaalpieFootnoteReferenceSuperscriptFootnoteReferenceArialBVIfnrSUPERSFootnotesymbolFZ3">
    <w:name w:val="Знак сноски;Текст сновски;fr;Ciae niinee I;Footnotes refss;Знак сноски 1;Знак сноски-FN;Ciae niinee-FN;Appel note de bas de page;Referencia nota al pie;Footnote Reference Superscript;Footnote Reference Arial;BVI fnr;SUPERS;Footnote symbol;FZ3"/>
    <w:uiPriority w:val="99"/>
    <w:qFormat/>
    <w:rsid w:val="00475D44"/>
    <w:rPr>
      <w:rFonts w:cs="Times New Roman"/>
      <w:vertAlign w:val="superscript"/>
    </w:rPr>
  </w:style>
  <w:style w:type="paragraph" w:customStyle="1" w:styleId="TableFootnotelast1TableFootnotelastTableFootnotelast11440">
    <w:name w:val="Текст сноски;Текст сноски Знак Знак Знак Знак;Table_Footnote_last Знак1;Table_Footnote_last Знак Знак Знак Знак;Table_Footnote_last Знак Знак;Текст сноски Знак1 Знак;Текст сноски Знак Знак Знак;Текст сноски Знак1 Знак Знак Знак;Знак4 Знак;Знак4"/>
    <w:unhideWhenUsed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character" w:customStyle="1" w:styleId="1-FNCiaeniinee-FNfrCiaeniineeIFootnotesrefssAppelnotedebasdepageReferencianotaalpieFootnoteReferenceSuperscriptFootnoteReferenceArialBVIfnrSUPERSFootnotesymbolFZ1">
    <w:name w:val="Знак сноски;Знак сноски 1;Знак сноски-FN;Ciae niinee-FN;Текст сновски;fr;Ciae niinee I;Footnotes refss;Appel note de bas de page;Referencia nota al pie;Footnote Reference Superscript;Footnote Reference Arial;BVI fnr;SUPERS;Footnote symbol;FZ1"/>
    <w:uiPriority w:val="99"/>
    <w:unhideWhenUsed/>
    <w:qFormat/>
    <w:rsid w:val="00475D44"/>
    <w:rPr>
      <w:vertAlign w:val="superscript"/>
    </w:rPr>
  </w:style>
  <w:style w:type="paragraph" w:customStyle="1" w:styleId="11">
    <w:name w:val="Заголовок 11"/>
    <w:qFormat/>
    <w:rsid w:val="00475D44"/>
    <w:pPr>
      <w:keepNext/>
      <w:widowControl w:val="0"/>
      <w:numPr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0"/>
    </w:pPr>
    <w:rPr>
      <w:sz w:val="28"/>
      <w:szCs w:val="28"/>
      <w:lang w:eastAsia="zh-CN"/>
    </w:rPr>
  </w:style>
  <w:style w:type="paragraph" w:customStyle="1" w:styleId="21">
    <w:name w:val="Заголовок 21"/>
    <w:qFormat/>
    <w:rsid w:val="00475D44"/>
    <w:pPr>
      <w:keepNext/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numbering" w:customStyle="1" w:styleId="1a">
    <w:name w:val="Нет списка1"/>
    <w:next w:val="a2"/>
    <w:uiPriority w:val="99"/>
    <w:semiHidden/>
    <w:unhideWhenUsed/>
    <w:rsid w:val="00475D44"/>
  </w:style>
  <w:style w:type="table" w:customStyle="1" w:styleId="2f1">
    <w:name w:val="Сетка таблицы2"/>
    <w:basedOn w:val="a1"/>
    <w:next w:val="ad"/>
    <w:uiPriority w:val="59"/>
    <w:rsid w:val="00475D44"/>
    <w:rPr>
      <w:rFonts w:ascii="Calibri" w:eastAsia="Calibri" w:hAnsi="Calibri" w:cs="Calibri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rsid w:val="00475D44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Таблица простая 12"/>
    <w:next w:val="PlainTable1"/>
    <w:uiPriority w:val="59"/>
    <w:rsid w:val="00475D44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21">
    <w:name w:val="Таблица простая 22"/>
    <w:next w:val="PlainTable2"/>
    <w:uiPriority w:val="59"/>
    <w:rsid w:val="00475D44"/>
    <w:rPr>
      <w:rFonts w:ascii="Calibri" w:eastAsia="Calibri" w:hAnsi="Calibri" w:cs="Calibri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20">
    <w:name w:val="Таблица простая 32"/>
    <w:next w:val="PlainTable3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20">
    <w:name w:val="Таблица простая 42"/>
    <w:next w:val="PlainTable4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20">
    <w:name w:val="Таблица простая 52"/>
    <w:next w:val="PlainTable5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2">
    <w:name w:val="Таблица-сетка 1 светлая2"/>
    <w:next w:val="GridTable1Light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2">
    <w:name w:val="Таблица-сетка 22"/>
    <w:next w:val="GridTable2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2">
    <w:name w:val="Таблица-сетка 32"/>
    <w:next w:val="GridTable3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2">
    <w:name w:val="Таблица-сетка 42"/>
    <w:next w:val="GridTable4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uiPriority w:val="5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2">
    <w:name w:val="Таблица-сетка 5 темная2"/>
    <w:next w:val="GridTable5Dark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2">
    <w:name w:val="Таблица-сетка 6 цветная2"/>
    <w:next w:val="GridTable6Colorful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2">
    <w:name w:val="Таблица-сетка 7 цветная2"/>
    <w:next w:val="GridTable7Colorful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20">
    <w:name w:val="Список-таблица 1 светлая2"/>
    <w:next w:val="ListTable1Light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20">
    <w:name w:val="Список-таблица 22"/>
    <w:next w:val="ListTable2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20">
    <w:name w:val="Список-таблица 32"/>
    <w:next w:val="ListTable3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20">
    <w:name w:val="Список-таблица 42"/>
    <w:next w:val="ListTable4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20">
    <w:name w:val="Список-таблица 5 темная2"/>
    <w:next w:val="ListTable5Dark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20">
    <w:name w:val="Список-таблица 6 цветная2"/>
    <w:next w:val="ListTable6Colorful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20">
    <w:name w:val="Список-таблица 7 цветная2"/>
    <w:next w:val="ListTable7Colorful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2">
    <w:name w:val="Lined - Accent 12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1">
    <w:name w:val="Lined - Accent 1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2">
    <w:name w:val="Bordered &amp; Lined - Accent 12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1">
    <w:name w:val="Bordered &amp; Lined - Accent 1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uiPriority w:val="99"/>
    <w:rsid w:val="00475D44"/>
    <w:rPr>
      <w:rFonts w:ascii="Calibri" w:eastAsia="Calibri" w:hAnsi="Calibri" w:cs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uiPriority w:val="99"/>
    <w:rsid w:val="00475D44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ListLabel1">
    <w:name w:val="ListLabel 1"/>
    <w:qFormat/>
    <w:rsid w:val="00475D44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475D44"/>
    <w:rPr>
      <w:rFonts w:ascii="Times New Roman" w:hAnsi="Times New Roman"/>
      <w:sz w:val="28"/>
    </w:rPr>
  </w:style>
  <w:style w:type="character" w:customStyle="1" w:styleId="ListLabel3">
    <w:name w:val="ListLabel 3"/>
    <w:qFormat/>
    <w:rsid w:val="00475D44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475D44"/>
    <w:rPr>
      <w:rFonts w:ascii="Times New Roman" w:hAnsi="Times New Roman"/>
      <w:sz w:val="28"/>
    </w:rPr>
  </w:style>
  <w:style w:type="character" w:customStyle="1" w:styleId="ListLabel5">
    <w:name w:val="ListLabel 5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6">
    <w:name w:val="ListLabel 6"/>
    <w:qFormat/>
    <w:rsid w:val="00475D44"/>
    <w:rPr>
      <w:rFonts w:ascii="Times New Roman" w:hAnsi="Times New Roman"/>
      <w:sz w:val="28"/>
    </w:rPr>
  </w:style>
  <w:style w:type="character" w:customStyle="1" w:styleId="ListLabel7">
    <w:name w:val="ListLabel 7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8">
    <w:name w:val="ListLabel 8"/>
    <w:qFormat/>
    <w:rsid w:val="00475D44"/>
    <w:rPr>
      <w:rFonts w:ascii="Times New Roman" w:hAnsi="Times New Roman"/>
      <w:sz w:val="28"/>
    </w:rPr>
  </w:style>
  <w:style w:type="character" w:customStyle="1" w:styleId="ListLabel9">
    <w:name w:val="ListLabel 9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10">
    <w:name w:val="ListLabel 10"/>
    <w:qFormat/>
    <w:rsid w:val="00475D44"/>
    <w:rPr>
      <w:rFonts w:ascii="Times New Roman" w:hAnsi="Times New Roman"/>
      <w:sz w:val="28"/>
    </w:rPr>
  </w:style>
  <w:style w:type="character" w:customStyle="1" w:styleId="ListLabel11">
    <w:name w:val="ListLabel 11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12">
    <w:name w:val="ListLabel 12"/>
    <w:qFormat/>
    <w:rsid w:val="00475D44"/>
    <w:rPr>
      <w:sz w:val="28"/>
    </w:rPr>
  </w:style>
  <w:style w:type="character" w:customStyle="1" w:styleId="ListLabel13">
    <w:name w:val="ListLabel 13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14">
    <w:name w:val="ListLabel 14"/>
    <w:qFormat/>
    <w:rsid w:val="00475D44"/>
    <w:rPr>
      <w:rFonts w:ascii="Times New Roman" w:hAnsi="Times New Roman"/>
      <w:sz w:val="28"/>
    </w:rPr>
  </w:style>
  <w:style w:type="character" w:customStyle="1" w:styleId="ListLabel15">
    <w:name w:val="ListLabel 15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16">
    <w:name w:val="ListLabel 16"/>
    <w:qFormat/>
    <w:rsid w:val="00475D44"/>
    <w:rPr>
      <w:rFonts w:ascii="Times New Roman" w:hAnsi="Times New Roman"/>
      <w:sz w:val="28"/>
    </w:rPr>
  </w:style>
  <w:style w:type="character" w:customStyle="1" w:styleId="ListLabel17">
    <w:name w:val="ListLabel 17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18">
    <w:name w:val="ListLabel 18"/>
    <w:qFormat/>
    <w:rsid w:val="00475D44"/>
    <w:rPr>
      <w:sz w:val="28"/>
    </w:rPr>
  </w:style>
  <w:style w:type="character" w:customStyle="1" w:styleId="ListLabel19">
    <w:name w:val="ListLabel 19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20">
    <w:name w:val="ListLabel 20"/>
    <w:qFormat/>
    <w:rsid w:val="00475D44"/>
    <w:rPr>
      <w:rFonts w:ascii="Times New Roman" w:hAnsi="Times New Roman"/>
      <w:sz w:val="28"/>
    </w:rPr>
  </w:style>
  <w:style w:type="character" w:customStyle="1" w:styleId="ListLabel21">
    <w:name w:val="ListLabel 21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22">
    <w:name w:val="ListLabel 22"/>
    <w:qFormat/>
    <w:rsid w:val="00475D44"/>
    <w:rPr>
      <w:sz w:val="28"/>
    </w:rPr>
  </w:style>
  <w:style w:type="character" w:customStyle="1" w:styleId="afff6">
    <w:name w:val="Символ нумерации"/>
    <w:qFormat/>
    <w:rsid w:val="00475D44"/>
  </w:style>
  <w:style w:type="character" w:customStyle="1" w:styleId="afff7">
    <w:name w:val="Маркеры списка"/>
    <w:qFormat/>
    <w:rsid w:val="00475D44"/>
    <w:rPr>
      <w:rFonts w:ascii="OpenSymbol" w:eastAsia="OpenSymbol" w:hAnsi="OpenSymbol" w:cs="OpenSymbol"/>
    </w:rPr>
  </w:style>
  <w:style w:type="character" w:customStyle="1" w:styleId="ListLabel23">
    <w:name w:val="ListLabel 23"/>
    <w:qFormat/>
    <w:rsid w:val="00475D44"/>
    <w:rPr>
      <w:rFonts w:ascii="Times New Roman" w:hAnsi="Times New Roman"/>
      <w:sz w:val="28"/>
      <w:szCs w:val="28"/>
    </w:rPr>
  </w:style>
  <w:style w:type="character" w:customStyle="1" w:styleId="ListLabel24">
    <w:name w:val="ListLabel 24"/>
    <w:qFormat/>
    <w:rsid w:val="00475D44"/>
    <w:rPr>
      <w:rFonts w:ascii="Times New Roman" w:hAnsi="Times New Roman"/>
      <w:sz w:val="28"/>
      <w:szCs w:val="28"/>
    </w:rPr>
  </w:style>
  <w:style w:type="character" w:customStyle="1" w:styleId="-">
    <w:name w:val="Интернет-ссылка"/>
    <w:rsid w:val="00475D44"/>
    <w:rPr>
      <w:color w:val="000080"/>
      <w:u w:val="single"/>
    </w:rPr>
  </w:style>
  <w:style w:type="character" w:customStyle="1" w:styleId="ListLabel25">
    <w:name w:val="ListLabel 25"/>
    <w:qFormat/>
    <w:rsid w:val="00475D44"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6">
    <w:name w:val="ListLabel 26"/>
    <w:qFormat/>
    <w:rsid w:val="00475D44"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7">
    <w:name w:val="ListLabel 27"/>
    <w:qFormat/>
    <w:rsid w:val="00475D44"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8">
    <w:name w:val="ListLabel 28"/>
    <w:qFormat/>
    <w:rsid w:val="00475D44"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character" w:customStyle="1" w:styleId="ListLabel29">
    <w:name w:val="ListLabel 29"/>
    <w:qFormat/>
    <w:rsid w:val="00475D44"/>
    <w:rPr>
      <w:rFonts w:ascii="Times New Roman" w:eastAsia="Times New Roman" w:hAnsi="Times New Roman" w:cs="Times New Roman"/>
      <w:color w:val="00000A"/>
      <w:sz w:val="28"/>
      <w:szCs w:val="28"/>
      <w:u w:val="none"/>
      <w:lang w:eastAsia="ru-RU"/>
    </w:rPr>
  </w:style>
  <w:style w:type="paragraph" w:styleId="afff8">
    <w:name w:val="List"/>
    <w:basedOn w:val="aff3"/>
    <w:rsid w:val="00475D44"/>
    <w:pPr>
      <w:spacing w:after="140" w:line="288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styleId="1b">
    <w:name w:val="index 1"/>
    <w:basedOn w:val="a"/>
    <w:next w:val="a"/>
    <w:uiPriority w:val="99"/>
    <w:semiHidden/>
    <w:unhideWhenUsed/>
    <w:rsid w:val="00475D44"/>
    <w:pPr>
      <w:ind w:left="240" w:hanging="240"/>
    </w:pPr>
  </w:style>
  <w:style w:type="paragraph" w:styleId="afff9">
    <w:name w:val="index heading"/>
    <w:basedOn w:val="a"/>
    <w:qFormat/>
    <w:rsid w:val="00475D44"/>
    <w:pPr>
      <w:suppressLineNumber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en-US"/>
    </w:rPr>
  </w:style>
  <w:style w:type="paragraph" w:customStyle="1" w:styleId="afffa">
    <w:name w:val="Заголовок таблицы"/>
    <w:basedOn w:val="afff2"/>
    <w:qFormat/>
    <w:rsid w:val="00475D44"/>
    <w:pPr>
      <w:spacing w:after="200" w:line="276" w:lineRule="auto"/>
      <w:jc w:val="center"/>
    </w:pPr>
    <w:rPr>
      <w:rFonts w:ascii="Calibri" w:eastAsia="Calibri" w:hAnsi="Calibri" w:cs="Calibri"/>
      <w:b/>
      <w:bCs/>
      <w:color w:val="00000A"/>
      <w:sz w:val="22"/>
      <w:szCs w:val="22"/>
      <w:lang w:eastAsia="en-US"/>
    </w:rPr>
  </w:style>
  <w:style w:type="paragraph" w:customStyle="1" w:styleId="Textbody">
    <w:name w:val="Text body"/>
    <w:basedOn w:val="Standard"/>
    <w:rsid w:val="00475D44"/>
    <w:pPr>
      <w:widowControl/>
      <w:spacing w:after="140" w:line="288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Index">
    <w:name w:val="Index"/>
    <w:basedOn w:val="Standard"/>
    <w:rsid w:val="00475D44"/>
    <w:pPr>
      <w:widowControl/>
      <w:suppressLineNumbers/>
    </w:pPr>
    <w:rPr>
      <w:rFonts w:ascii="Calibri" w:eastAsia="Calibri" w:hAnsi="Calibri" w:cs="Mangal"/>
      <w:szCs w:val="22"/>
      <w:lang w:eastAsia="en-US"/>
    </w:rPr>
  </w:style>
  <w:style w:type="paragraph" w:customStyle="1" w:styleId="ConsPlusCell">
    <w:name w:val="ConsPlusCell"/>
    <w:rsid w:val="00475D44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475D44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75D44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rsid w:val="00475D44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475D44"/>
    <w:pPr>
      <w:widowControl w:val="0"/>
    </w:pPr>
    <w:rPr>
      <w:rFonts w:ascii="Arial" w:hAnsi="Arial" w:cs="Arial"/>
    </w:rPr>
  </w:style>
  <w:style w:type="paragraph" w:customStyle="1" w:styleId="TableHeading">
    <w:name w:val="Table Heading"/>
    <w:basedOn w:val="TableContents"/>
    <w:rsid w:val="00475D44"/>
    <w:pPr>
      <w:widowControl/>
      <w:jc w:val="center"/>
    </w:pPr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Internetlink">
    <w:name w:val="Internet link"/>
    <w:rsid w:val="00475D44"/>
    <w:rPr>
      <w:color w:val="000080"/>
      <w:u w:val="single"/>
    </w:rPr>
  </w:style>
  <w:style w:type="paragraph" w:customStyle="1" w:styleId="CharChar">
    <w:name w:val="Char Char"/>
    <w:basedOn w:val="a"/>
    <w:rsid w:val="00475D44"/>
    <w:pPr>
      <w:spacing w:after="160" w:line="240" w:lineRule="exact"/>
    </w:pPr>
    <w:rPr>
      <w:color w:val="000000"/>
      <w:sz w:val="28"/>
      <w:szCs w:val="20"/>
      <w:lang w:val="en-US" w:eastAsia="en-US"/>
    </w:rPr>
  </w:style>
  <w:style w:type="character" w:customStyle="1" w:styleId="fontstyle01">
    <w:name w:val="fontstyle01"/>
    <w:basedOn w:val="a0"/>
    <w:rsid w:val="00475D4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docdata">
    <w:name w:val="docdata"/>
    <w:basedOn w:val="a"/>
    <w:uiPriority w:val="99"/>
    <w:semiHidden/>
    <w:rsid w:val="00475D44"/>
    <w:pPr>
      <w:spacing w:before="100" w:beforeAutospacing="1" w:after="100" w:afterAutospacing="1"/>
    </w:pPr>
    <w:rPr>
      <w:rFonts w:eastAsiaTheme="minorHAnsi"/>
    </w:rPr>
  </w:style>
  <w:style w:type="paragraph" w:customStyle="1" w:styleId="30">
    <w:name w:val="Без интервала3"/>
    <w:link w:val="ListTable4-Accent5"/>
    <w:uiPriority w:val="99"/>
    <w:qFormat/>
    <w:rsid w:val="00475D4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sz w:val="22"/>
      <w:szCs w:val="22"/>
      <w:lang w:eastAsia="en-US"/>
    </w:rPr>
  </w:style>
  <w:style w:type="numbering" w:styleId="111111">
    <w:name w:val="Outline List 2"/>
    <w:basedOn w:val="a2"/>
    <w:uiPriority w:val="99"/>
    <w:semiHidden/>
    <w:unhideWhenUsed/>
    <w:rsid w:val="00475D44"/>
    <w:pPr>
      <w:numPr>
        <w:numId w:val="10"/>
      </w:numPr>
    </w:pPr>
  </w:style>
  <w:style w:type="character" w:customStyle="1" w:styleId="11pt0pt">
    <w:name w:val="Основной текст + 11 pt;Интервал 0 pt"/>
    <w:basedOn w:val="FooterChar"/>
    <w:rsid w:val="00475D44"/>
    <w:rPr>
      <w:rFonts w:ascii="Times New Roman" w:eastAsia="Times New Roman" w:hAnsi="Times New Roman" w:cs="Times New Roman"/>
      <w:color w:val="000000"/>
      <w:spacing w:val="3"/>
      <w:position w:val="0"/>
      <w:sz w:val="22"/>
      <w:szCs w:val="22"/>
      <w:shd w:val="clear" w:color="auto" w:fill="FFFFFF"/>
      <w:lang w:val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475D44"/>
    <w:rPr>
      <w:color w:val="605E5C"/>
      <w:shd w:val="clear" w:color="auto" w:fill="E1DFDD"/>
    </w:rPr>
  </w:style>
  <w:style w:type="paragraph" w:customStyle="1" w:styleId="44411TableFootnotelast1TableFootnotelastTableFootnotelast">
    <w:name w:val="Текст сноски;Текст сноски Знак Знак Знак Знак;Знак4 Знак;Знак4;Знак4 Знак1;Текст сноски Знак1;Table_Footnote_last Знак1;Table_Footnote_last Знак Знак Знак Знак;Table_Footnote_last Знак Знак;Сноски доклада"/>
    <w:basedOn w:val="a"/>
    <w:link w:val="4424121TableFootnotelast1"/>
    <w:uiPriority w:val="99"/>
    <w:qFormat/>
    <w:rsid w:val="00475D44"/>
    <w:rPr>
      <w:sz w:val="20"/>
      <w:szCs w:val="20"/>
    </w:rPr>
  </w:style>
  <w:style w:type="character" w:customStyle="1" w:styleId="4424121TableFootnotelast1">
    <w:name w:val="Текст сноски Знак;Текст сноски Знак Знак Знак Знак Знак;Знак4 Знак Знак;Знак4 Знак2;Знак4 Знак1 Знак;Текст сноски Знак2;Текст сноски Знак Знак;Текст сноски Знак1 Знак;Table_Footnote_last Знак1 Знак;З Знак"/>
    <w:basedOn w:val="a0"/>
    <w:link w:val="44411TableFootnotelast1TableFootnotelastTableFootnotelast"/>
    <w:uiPriority w:val="99"/>
    <w:rsid w:val="00475D44"/>
  </w:style>
  <w:style w:type="character" w:customStyle="1" w:styleId="mw-headline">
    <w:name w:val="mw-headline"/>
    <w:basedOn w:val="a0"/>
    <w:rsid w:val="00475D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10D59-26CB-437B-B6DD-67A2A715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5886</Characters>
  <Application>Microsoft Office Word</Application>
  <DocSecurity>0</DocSecurity>
  <Lines>49</Lines>
  <Paragraphs>13</Paragraphs>
  <ScaleCrop>false</ScaleCrop>
  <Company>Организация</Company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Гр@доff</dc:creator>
  <cp:keywords/>
  <dc:description/>
  <cp:lastModifiedBy>zavotdiar</cp:lastModifiedBy>
  <cp:revision>6</cp:revision>
  <dcterms:created xsi:type="dcterms:W3CDTF">2026-03-06T04:46:00Z</dcterms:created>
  <dcterms:modified xsi:type="dcterms:W3CDTF">2026-05-13T06:35:00Z</dcterms:modified>
  <cp:version>983040</cp:version>
</cp:coreProperties>
</file>