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327" w:rsidRPr="0071164A" w:rsidRDefault="00277327" w:rsidP="00277327">
      <w:pPr>
        <w:jc w:val="center"/>
        <w:rPr>
          <w:rFonts w:ascii="Times New Roman" w:hAnsi="Times New Roman" w:cs="Times New Roman"/>
          <w:sz w:val="28"/>
          <w:szCs w:val="24"/>
        </w:rPr>
      </w:pPr>
      <w:r w:rsidRPr="0071164A">
        <w:rPr>
          <w:rFonts w:ascii="Times New Roman" w:hAnsi="Times New Roman" w:cs="Times New Roman"/>
          <w:sz w:val="28"/>
          <w:szCs w:val="24"/>
        </w:rPr>
        <w:t>Бюджетное учреждение Ханты-Мансийского автономного округа</w:t>
      </w:r>
      <w:r w:rsidR="00B36384" w:rsidRPr="0071164A">
        <w:rPr>
          <w:rFonts w:ascii="Times New Roman" w:hAnsi="Times New Roman" w:cs="Times New Roman"/>
          <w:sz w:val="28"/>
          <w:szCs w:val="24"/>
        </w:rPr>
        <w:t xml:space="preserve"> </w:t>
      </w:r>
      <w:r w:rsidR="0071164A">
        <w:rPr>
          <w:rFonts w:ascii="Times New Roman" w:hAnsi="Times New Roman" w:cs="Times New Roman"/>
          <w:sz w:val="28"/>
          <w:szCs w:val="24"/>
        </w:rPr>
        <w:t>–</w:t>
      </w:r>
      <w:r w:rsidR="00B36384" w:rsidRPr="0071164A">
        <w:rPr>
          <w:rFonts w:ascii="Times New Roman" w:hAnsi="Times New Roman" w:cs="Times New Roman"/>
          <w:sz w:val="28"/>
          <w:szCs w:val="24"/>
        </w:rPr>
        <w:t xml:space="preserve"> </w:t>
      </w:r>
      <w:r w:rsidRPr="0071164A">
        <w:rPr>
          <w:rFonts w:ascii="Times New Roman" w:hAnsi="Times New Roman" w:cs="Times New Roman"/>
          <w:sz w:val="28"/>
          <w:szCs w:val="24"/>
        </w:rPr>
        <w:t xml:space="preserve">Югры                                            </w:t>
      </w:r>
      <w:r w:rsidR="00D52789" w:rsidRPr="0071164A">
        <w:rPr>
          <w:rFonts w:ascii="Times New Roman" w:hAnsi="Times New Roman" w:cs="Times New Roman"/>
          <w:sz w:val="28"/>
          <w:szCs w:val="24"/>
        </w:rPr>
        <w:t xml:space="preserve"> </w:t>
      </w:r>
      <w:r w:rsidRPr="0071164A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</w:t>
      </w:r>
      <w:r w:rsidR="00874193" w:rsidRPr="0071164A">
        <w:rPr>
          <w:rFonts w:ascii="Times New Roman" w:hAnsi="Times New Roman" w:cs="Times New Roman"/>
          <w:sz w:val="28"/>
          <w:szCs w:val="24"/>
        </w:rPr>
        <w:t xml:space="preserve"> </w:t>
      </w:r>
      <w:r w:rsidRPr="0071164A">
        <w:rPr>
          <w:rFonts w:ascii="Times New Roman" w:hAnsi="Times New Roman" w:cs="Times New Roman"/>
          <w:sz w:val="28"/>
          <w:szCs w:val="24"/>
        </w:rPr>
        <w:t>«Лангепасски</w:t>
      </w:r>
      <w:r w:rsidR="00EF675A" w:rsidRPr="0071164A">
        <w:rPr>
          <w:rFonts w:ascii="Times New Roman" w:hAnsi="Times New Roman" w:cs="Times New Roman"/>
          <w:sz w:val="28"/>
          <w:szCs w:val="24"/>
        </w:rPr>
        <w:t>й реабилитационный центр</w:t>
      </w:r>
      <w:r w:rsidRPr="0071164A">
        <w:rPr>
          <w:rFonts w:ascii="Times New Roman" w:hAnsi="Times New Roman" w:cs="Times New Roman"/>
          <w:sz w:val="28"/>
          <w:szCs w:val="24"/>
        </w:rPr>
        <w:t>»</w:t>
      </w:r>
    </w:p>
    <w:p w:rsidR="00B36384" w:rsidRPr="00E13976" w:rsidRDefault="00B36384" w:rsidP="0027732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E3CBB" w:rsidRPr="00E13976" w:rsidRDefault="001E3CBB" w:rsidP="001E3CBB">
      <w:pPr>
        <w:spacing w:after="0" w:line="240" w:lineRule="auto"/>
        <w:ind w:left="8647"/>
        <w:jc w:val="right"/>
        <w:rPr>
          <w:rFonts w:ascii="Times New Roman" w:hAnsi="Times New Roman" w:cs="Times New Roman"/>
          <w:sz w:val="24"/>
          <w:szCs w:val="24"/>
        </w:rPr>
      </w:pPr>
      <w:r w:rsidRPr="00E13976">
        <w:rPr>
          <w:rFonts w:ascii="Times New Roman" w:hAnsi="Times New Roman" w:cs="Times New Roman"/>
          <w:sz w:val="24"/>
          <w:szCs w:val="24"/>
        </w:rPr>
        <w:t>УТВЕРЖДАЮ</w:t>
      </w:r>
    </w:p>
    <w:p w:rsidR="001E3CBB" w:rsidRPr="00E13976" w:rsidRDefault="0027411B" w:rsidP="001E3CBB">
      <w:pPr>
        <w:spacing w:after="0" w:line="240" w:lineRule="auto"/>
        <w:ind w:left="864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И.о. д</w:t>
      </w:r>
      <w:r w:rsidR="00543701">
        <w:rPr>
          <w:rFonts w:ascii="Times New Roman" w:hAnsi="Times New Roman" w:cs="Times New Roman"/>
          <w:sz w:val="24"/>
          <w:szCs w:val="24"/>
        </w:rPr>
        <w:t>иректор</w:t>
      </w:r>
      <w:r>
        <w:rPr>
          <w:rFonts w:ascii="Times New Roman" w:hAnsi="Times New Roman" w:cs="Times New Roman"/>
          <w:sz w:val="24"/>
          <w:szCs w:val="24"/>
        </w:rPr>
        <w:t>а</w:t>
      </w:r>
    </w:p>
    <w:p w:rsidR="001E3CBB" w:rsidRPr="00E13976" w:rsidRDefault="001E3CBB" w:rsidP="001E3CBB">
      <w:pPr>
        <w:spacing w:after="0" w:line="240" w:lineRule="auto"/>
        <w:ind w:left="8647"/>
        <w:jc w:val="right"/>
        <w:rPr>
          <w:rFonts w:ascii="Times New Roman" w:hAnsi="Times New Roman" w:cs="Times New Roman"/>
          <w:sz w:val="24"/>
          <w:szCs w:val="24"/>
        </w:rPr>
      </w:pPr>
      <w:r w:rsidRPr="00E13976">
        <w:rPr>
          <w:rFonts w:ascii="Times New Roman" w:hAnsi="Times New Roman" w:cs="Times New Roman"/>
          <w:sz w:val="24"/>
          <w:szCs w:val="24"/>
        </w:rPr>
        <w:t>БУ «Лангепасский реабилитационный центр»</w:t>
      </w:r>
    </w:p>
    <w:p w:rsidR="001E3CBB" w:rsidRPr="00E13976" w:rsidRDefault="001E3CBB" w:rsidP="001E3CBB">
      <w:pPr>
        <w:spacing w:after="0" w:line="240" w:lineRule="auto"/>
        <w:ind w:left="8647"/>
        <w:jc w:val="right"/>
        <w:rPr>
          <w:rFonts w:ascii="Times New Roman" w:hAnsi="Times New Roman" w:cs="Times New Roman"/>
          <w:sz w:val="24"/>
          <w:szCs w:val="24"/>
        </w:rPr>
      </w:pPr>
    </w:p>
    <w:p w:rsidR="001E3CBB" w:rsidRPr="00E13976" w:rsidRDefault="001E3CBB" w:rsidP="001E3CBB">
      <w:pPr>
        <w:spacing w:after="0" w:line="240" w:lineRule="auto"/>
        <w:ind w:left="8647"/>
        <w:jc w:val="right"/>
        <w:rPr>
          <w:rFonts w:ascii="Times New Roman" w:hAnsi="Times New Roman" w:cs="Times New Roman"/>
          <w:sz w:val="24"/>
          <w:szCs w:val="24"/>
        </w:rPr>
      </w:pPr>
      <w:r w:rsidRPr="00E13976">
        <w:rPr>
          <w:rFonts w:ascii="Times New Roman" w:hAnsi="Times New Roman" w:cs="Times New Roman"/>
          <w:sz w:val="24"/>
          <w:szCs w:val="24"/>
        </w:rPr>
        <w:t>_________</w:t>
      </w:r>
      <w:r w:rsidR="00902535">
        <w:rPr>
          <w:rFonts w:ascii="Times New Roman" w:hAnsi="Times New Roman" w:cs="Times New Roman"/>
          <w:sz w:val="24"/>
          <w:szCs w:val="24"/>
        </w:rPr>
        <w:t xml:space="preserve">__________ </w:t>
      </w:r>
      <w:r w:rsidR="0027411B">
        <w:rPr>
          <w:rFonts w:ascii="Times New Roman" w:hAnsi="Times New Roman" w:cs="Times New Roman"/>
          <w:sz w:val="24"/>
          <w:szCs w:val="24"/>
        </w:rPr>
        <w:t xml:space="preserve">Э.Н. </w:t>
      </w:r>
      <w:proofErr w:type="spellStart"/>
      <w:r w:rsidR="0027411B">
        <w:rPr>
          <w:rFonts w:ascii="Times New Roman" w:hAnsi="Times New Roman" w:cs="Times New Roman"/>
          <w:sz w:val="24"/>
          <w:szCs w:val="24"/>
        </w:rPr>
        <w:t>Быстрова</w:t>
      </w:r>
      <w:proofErr w:type="spellEnd"/>
    </w:p>
    <w:p w:rsidR="001E3CBB" w:rsidRPr="001E1DFE" w:rsidRDefault="001F7378" w:rsidP="001E3CBB">
      <w:pPr>
        <w:spacing w:after="0" w:line="240" w:lineRule="auto"/>
        <w:ind w:left="8647"/>
        <w:jc w:val="right"/>
        <w:rPr>
          <w:rFonts w:ascii="Times New Roman" w:hAnsi="Times New Roman" w:cs="Times New Roman"/>
          <w:sz w:val="24"/>
          <w:szCs w:val="24"/>
        </w:rPr>
      </w:pPr>
      <w:r w:rsidRPr="001E1DFE">
        <w:rPr>
          <w:rFonts w:ascii="Times New Roman" w:hAnsi="Times New Roman" w:cs="Times New Roman"/>
          <w:sz w:val="24"/>
          <w:szCs w:val="24"/>
        </w:rPr>
        <w:t>«</w:t>
      </w:r>
      <w:r w:rsidR="00540EA4">
        <w:rPr>
          <w:rFonts w:ascii="Times New Roman" w:hAnsi="Times New Roman" w:cs="Times New Roman"/>
          <w:sz w:val="24"/>
          <w:szCs w:val="24"/>
        </w:rPr>
        <w:t>31</w:t>
      </w:r>
      <w:r w:rsidR="001E3CBB" w:rsidRPr="001E1DFE">
        <w:rPr>
          <w:rFonts w:ascii="Times New Roman" w:hAnsi="Times New Roman" w:cs="Times New Roman"/>
          <w:sz w:val="24"/>
          <w:szCs w:val="24"/>
        </w:rPr>
        <w:t>»</w:t>
      </w:r>
      <w:r w:rsidR="0027411B">
        <w:rPr>
          <w:rFonts w:ascii="Times New Roman" w:hAnsi="Times New Roman" w:cs="Times New Roman"/>
          <w:sz w:val="24"/>
          <w:szCs w:val="24"/>
        </w:rPr>
        <w:t xml:space="preserve"> марта</w:t>
      </w:r>
      <w:r w:rsidR="001E3CBB" w:rsidRPr="001E1DFE">
        <w:rPr>
          <w:rFonts w:ascii="Times New Roman" w:hAnsi="Times New Roman" w:cs="Times New Roman"/>
          <w:sz w:val="24"/>
          <w:szCs w:val="24"/>
        </w:rPr>
        <w:t xml:space="preserve"> </w:t>
      </w:r>
      <w:r w:rsidR="00C36D82">
        <w:rPr>
          <w:rFonts w:ascii="Times New Roman" w:hAnsi="Times New Roman" w:cs="Times New Roman"/>
          <w:sz w:val="24"/>
          <w:szCs w:val="24"/>
        </w:rPr>
        <w:t xml:space="preserve"> </w:t>
      </w:r>
      <w:r w:rsidR="001E3CBB" w:rsidRPr="001E1DFE">
        <w:rPr>
          <w:rFonts w:ascii="Times New Roman" w:hAnsi="Times New Roman" w:cs="Times New Roman"/>
          <w:sz w:val="24"/>
          <w:szCs w:val="24"/>
        </w:rPr>
        <w:t>202</w:t>
      </w:r>
      <w:r w:rsidR="00543701">
        <w:rPr>
          <w:rFonts w:ascii="Times New Roman" w:hAnsi="Times New Roman" w:cs="Times New Roman"/>
          <w:sz w:val="24"/>
          <w:szCs w:val="24"/>
        </w:rPr>
        <w:t>6</w:t>
      </w:r>
      <w:r w:rsidR="001E3CBB" w:rsidRPr="001E1DFE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B36384" w:rsidRPr="00E13976" w:rsidRDefault="00B36384" w:rsidP="00B36384">
      <w:pPr>
        <w:spacing w:after="0" w:line="240" w:lineRule="auto"/>
        <w:ind w:left="10065"/>
        <w:rPr>
          <w:rFonts w:ascii="Times New Roman" w:hAnsi="Times New Roman" w:cs="Times New Roman"/>
          <w:sz w:val="24"/>
          <w:szCs w:val="24"/>
        </w:rPr>
      </w:pPr>
    </w:p>
    <w:p w:rsidR="001E3CBB" w:rsidRDefault="001E3CBB" w:rsidP="002773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277327" w:rsidRPr="001E3CBB" w:rsidRDefault="00277327" w:rsidP="002773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CBB">
        <w:rPr>
          <w:rFonts w:ascii="Times New Roman" w:hAnsi="Times New Roman" w:cs="Times New Roman"/>
          <w:b/>
          <w:sz w:val="28"/>
          <w:szCs w:val="28"/>
        </w:rPr>
        <w:t xml:space="preserve">График </w:t>
      </w:r>
      <w:r w:rsidR="00DA1212" w:rsidRPr="001E3CBB">
        <w:rPr>
          <w:rFonts w:ascii="Times New Roman" w:hAnsi="Times New Roman" w:cs="Times New Roman"/>
          <w:b/>
          <w:sz w:val="28"/>
          <w:szCs w:val="28"/>
        </w:rPr>
        <w:t>плановых</w:t>
      </w:r>
      <w:r w:rsidRPr="001E3CBB">
        <w:rPr>
          <w:rFonts w:ascii="Times New Roman" w:hAnsi="Times New Roman" w:cs="Times New Roman"/>
          <w:b/>
          <w:sz w:val="28"/>
          <w:szCs w:val="28"/>
        </w:rPr>
        <w:t xml:space="preserve"> дистанционных консультаций специалистов</w:t>
      </w:r>
      <w:r w:rsidR="001C1984" w:rsidRPr="001E3C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4052A" w:rsidRPr="001E3CBB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540EA4">
        <w:rPr>
          <w:rFonts w:ascii="Times New Roman" w:hAnsi="Times New Roman" w:cs="Times New Roman"/>
          <w:b/>
          <w:sz w:val="28"/>
          <w:szCs w:val="28"/>
        </w:rPr>
        <w:t xml:space="preserve">апрель </w:t>
      </w:r>
      <w:r w:rsidR="00387F4E">
        <w:rPr>
          <w:rFonts w:ascii="Times New Roman" w:hAnsi="Times New Roman" w:cs="Times New Roman"/>
          <w:b/>
          <w:sz w:val="28"/>
          <w:szCs w:val="28"/>
        </w:rPr>
        <w:t>202</w:t>
      </w:r>
      <w:r w:rsidR="000C5B11">
        <w:rPr>
          <w:rFonts w:ascii="Times New Roman" w:hAnsi="Times New Roman" w:cs="Times New Roman"/>
          <w:b/>
          <w:sz w:val="28"/>
          <w:szCs w:val="28"/>
        </w:rPr>
        <w:t>6</w:t>
      </w:r>
      <w:r w:rsidRPr="001E3CBB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Style w:val="a3"/>
        <w:tblW w:w="0" w:type="auto"/>
        <w:tblInd w:w="250" w:type="dxa"/>
        <w:tblLook w:val="04A0"/>
      </w:tblPr>
      <w:tblGrid>
        <w:gridCol w:w="2648"/>
        <w:gridCol w:w="2382"/>
        <w:gridCol w:w="3289"/>
        <w:gridCol w:w="4202"/>
        <w:gridCol w:w="1516"/>
      </w:tblGrid>
      <w:tr w:rsidR="00874193" w:rsidRPr="00B36384" w:rsidTr="00B36384">
        <w:tc>
          <w:tcPr>
            <w:tcW w:w="2648" w:type="dxa"/>
          </w:tcPr>
          <w:p w:rsidR="00DA1212" w:rsidRPr="00B36384" w:rsidRDefault="00DA1212" w:rsidP="0027732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36384">
              <w:rPr>
                <w:rFonts w:ascii="Times New Roman" w:hAnsi="Times New Roman" w:cs="Times New Roman"/>
                <w:szCs w:val="24"/>
              </w:rPr>
              <w:t>Тема консультации</w:t>
            </w:r>
          </w:p>
        </w:tc>
        <w:tc>
          <w:tcPr>
            <w:tcW w:w="2382" w:type="dxa"/>
          </w:tcPr>
          <w:p w:rsidR="00DA1212" w:rsidRPr="00B36384" w:rsidRDefault="00DA1212" w:rsidP="0027732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36384">
              <w:rPr>
                <w:rFonts w:ascii="Times New Roman" w:hAnsi="Times New Roman" w:cs="Times New Roman"/>
                <w:szCs w:val="24"/>
              </w:rPr>
              <w:t>Целевая группа</w:t>
            </w:r>
          </w:p>
        </w:tc>
        <w:tc>
          <w:tcPr>
            <w:tcW w:w="3289" w:type="dxa"/>
          </w:tcPr>
          <w:p w:rsidR="00874193" w:rsidRPr="00B36384" w:rsidRDefault="00DA1212" w:rsidP="0027732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36384">
              <w:rPr>
                <w:rFonts w:ascii="Times New Roman" w:hAnsi="Times New Roman" w:cs="Times New Roman"/>
                <w:szCs w:val="24"/>
              </w:rPr>
              <w:t>ФИО специалиста</w:t>
            </w:r>
            <w:r w:rsidR="00874193" w:rsidRPr="00B36384">
              <w:rPr>
                <w:rFonts w:ascii="Times New Roman" w:hAnsi="Times New Roman" w:cs="Times New Roman"/>
                <w:szCs w:val="24"/>
              </w:rPr>
              <w:t>/</w:t>
            </w:r>
          </w:p>
          <w:p w:rsidR="00DA1212" w:rsidRPr="00B36384" w:rsidRDefault="00874193" w:rsidP="0027732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36384">
              <w:rPr>
                <w:rFonts w:ascii="Times New Roman" w:hAnsi="Times New Roman" w:cs="Times New Roman"/>
                <w:szCs w:val="24"/>
              </w:rPr>
              <w:t>должность</w:t>
            </w:r>
          </w:p>
        </w:tc>
        <w:tc>
          <w:tcPr>
            <w:tcW w:w="4202" w:type="dxa"/>
          </w:tcPr>
          <w:p w:rsidR="00DA1212" w:rsidRPr="00B36384" w:rsidRDefault="00DA1212" w:rsidP="0027732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36384">
              <w:rPr>
                <w:rFonts w:ascii="Times New Roman" w:hAnsi="Times New Roman" w:cs="Times New Roman"/>
                <w:szCs w:val="24"/>
              </w:rPr>
              <w:t xml:space="preserve">Форма дистанционного консультирования </w:t>
            </w:r>
          </w:p>
        </w:tc>
        <w:tc>
          <w:tcPr>
            <w:tcW w:w="1516" w:type="dxa"/>
          </w:tcPr>
          <w:p w:rsidR="00DA1212" w:rsidRPr="00B36384" w:rsidRDefault="00DA1212" w:rsidP="0027732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36384">
              <w:rPr>
                <w:rFonts w:ascii="Times New Roman" w:hAnsi="Times New Roman" w:cs="Times New Roman"/>
                <w:szCs w:val="24"/>
              </w:rPr>
              <w:t>Дата проведения консультации</w:t>
            </w:r>
          </w:p>
        </w:tc>
      </w:tr>
      <w:tr w:rsidR="00AE59E0" w:rsidRPr="00B36384" w:rsidTr="00B36384">
        <w:tc>
          <w:tcPr>
            <w:tcW w:w="2648" w:type="dxa"/>
          </w:tcPr>
          <w:p w:rsidR="00AE59E0" w:rsidRDefault="00540EA4" w:rsidP="008B6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540EA4">
              <w:rPr>
                <w:rFonts w:ascii="Times New Roman" w:hAnsi="Times New Roman" w:cs="Times New Roman"/>
              </w:rPr>
              <w:t>Воспитание культурно-гигиенических навыков у дошкольников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382" w:type="dxa"/>
          </w:tcPr>
          <w:p w:rsidR="00AE59E0" w:rsidRDefault="00AE59E0" w:rsidP="00AE59E0">
            <w:pPr>
              <w:rPr>
                <w:rFonts w:ascii="Times New Roman" w:hAnsi="Times New Roman" w:cs="Times New Roman"/>
                <w:szCs w:val="24"/>
              </w:rPr>
            </w:pPr>
            <w:r w:rsidRPr="00AE59E0">
              <w:rPr>
                <w:rFonts w:ascii="Times New Roman" w:hAnsi="Times New Roman" w:cs="Times New Roman"/>
                <w:szCs w:val="24"/>
              </w:rPr>
              <w:t>Родители (законные представители)</w:t>
            </w:r>
          </w:p>
        </w:tc>
        <w:tc>
          <w:tcPr>
            <w:tcW w:w="3289" w:type="dxa"/>
          </w:tcPr>
          <w:p w:rsidR="00AE59E0" w:rsidRDefault="000855EC" w:rsidP="000855EC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Байдавлетова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Фанилевна</w:t>
            </w:r>
            <w:proofErr w:type="spellEnd"/>
            <w:r w:rsidRPr="00AE59E0">
              <w:rPr>
                <w:rFonts w:ascii="Times New Roman" w:hAnsi="Times New Roman" w:cs="Times New Roman"/>
                <w:szCs w:val="24"/>
              </w:rPr>
              <w:t>, специалист по социальной реабилитации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4202" w:type="dxa"/>
          </w:tcPr>
          <w:p w:rsidR="00AE59E0" w:rsidRPr="00B01B5D" w:rsidRDefault="00AE59E0" w:rsidP="00B01B5D">
            <w:pPr>
              <w:rPr>
                <w:rFonts w:ascii="Times New Roman" w:hAnsi="Times New Roman" w:cs="Times New Roman"/>
                <w:szCs w:val="24"/>
              </w:rPr>
            </w:pPr>
            <w:r w:rsidRPr="00AE59E0">
              <w:rPr>
                <w:rFonts w:ascii="Times New Roman" w:hAnsi="Times New Roman" w:cs="Times New Roman"/>
                <w:szCs w:val="24"/>
              </w:rPr>
              <w:t xml:space="preserve">Консультирование в социальной сети: </w:t>
            </w:r>
            <w:r w:rsidR="00B01B5D">
              <w:rPr>
                <w:rFonts w:ascii="Times New Roman" w:hAnsi="Times New Roman" w:cs="Times New Roman"/>
                <w:szCs w:val="24"/>
              </w:rPr>
              <w:t>«</w:t>
            </w:r>
            <w:proofErr w:type="spellStart"/>
            <w:r w:rsidRPr="00AE59E0">
              <w:rPr>
                <w:rFonts w:ascii="Times New Roman" w:hAnsi="Times New Roman" w:cs="Times New Roman"/>
                <w:szCs w:val="24"/>
              </w:rPr>
              <w:t>ВКонтакте</w:t>
            </w:r>
            <w:proofErr w:type="spellEnd"/>
            <w:r w:rsidR="00B01B5D">
              <w:rPr>
                <w:rFonts w:ascii="Times New Roman" w:hAnsi="Times New Roman" w:cs="Times New Roman"/>
                <w:szCs w:val="24"/>
              </w:rPr>
              <w:t>»</w:t>
            </w:r>
            <w:r w:rsidRPr="00AE59E0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B01B5D">
              <w:rPr>
                <w:rFonts w:ascii="Times New Roman" w:hAnsi="Times New Roman" w:cs="Times New Roman"/>
                <w:szCs w:val="24"/>
              </w:rPr>
              <w:t>«</w:t>
            </w:r>
            <w:r w:rsidRPr="00AE59E0">
              <w:rPr>
                <w:rFonts w:ascii="Times New Roman" w:hAnsi="Times New Roman" w:cs="Times New Roman"/>
                <w:szCs w:val="24"/>
              </w:rPr>
              <w:t>Одноклассники</w:t>
            </w:r>
            <w:r w:rsidR="00B01B5D">
              <w:rPr>
                <w:rFonts w:ascii="Times New Roman" w:hAnsi="Times New Roman" w:cs="Times New Roman"/>
                <w:szCs w:val="24"/>
              </w:rPr>
              <w:t>.</w:t>
            </w:r>
            <w:proofErr w:type="spellStart"/>
            <w:r w:rsidR="00B01B5D">
              <w:rPr>
                <w:rFonts w:ascii="Times New Roman" w:hAnsi="Times New Roman" w:cs="Times New Roman"/>
                <w:szCs w:val="24"/>
                <w:lang w:val="en-US"/>
              </w:rPr>
              <w:t>ru</w:t>
            </w:r>
            <w:proofErr w:type="spellEnd"/>
            <w:r w:rsidR="00B01B5D">
              <w:rPr>
                <w:rFonts w:ascii="Times New Roman" w:hAnsi="Times New Roman" w:cs="Times New Roman"/>
                <w:szCs w:val="24"/>
              </w:rPr>
              <w:t>»</w:t>
            </w:r>
          </w:p>
        </w:tc>
        <w:tc>
          <w:tcPr>
            <w:tcW w:w="1516" w:type="dxa"/>
          </w:tcPr>
          <w:p w:rsidR="00AE59E0" w:rsidRDefault="00540EA4" w:rsidP="00CD646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14.04</w:t>
            </w:r>
            <w:r w:rsidR="00E33C07">
              <w:rPr>
                <w:rFonts w:ascii="Times New Roman" w:hAnsi="Times New Roman" w:cs="Times New Roman"/>
                <w:szCs w:val="24"/>
              </w:rPr>
              <w:t>.202</w:t>
            </w:r>
            <w:r w:rsidR="000C5B11">
              <w:rPr>
                <w:rFonts w:ascii="Times New Roman" w:hAnsi="Times New Roman" w:cs="Times New Roman"/>
                <w:szCs w:val="24"/>
              </w:rPr>
              <w:t>6</w:t>
            </w:r>
          </w:p>
        </w:tc>
      </w:tr>
    </w:tbl>
    <w:p w:rsidR="00536A63" w:rsidRDefault="00536A63" w:rsidP="00B36384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417AFE" w:rsidRPr="0060419D" w:rsidRDefault="00417AFE" w:rsidP="00B36384">
      <w:pPr>
        <w:rPr>
          <w:rFonts w:ascii="Times New Roman" w:hAnsi="Times New Roman" w:cs="Times New Roman"/>
          <w:color w:val="FF0000"/>
          <w:sz w:val="24"/>
          <w:szCs w:val="24"/>
        </w:rPr>
      </w:pPr>
    </w:p>
    <w:sectPr w:rsidR="00417AFE" w:rsidRPr="0060419D" w:rsidSect="00933ACB">
      <w:pgSz w:w="16838" w:h="11906" w:orient="landscape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278D"/>
    <w:rsid w:val="00011860"/>
    <w:rsid w:val="00011A41"/>
    <w:rsid w:val="00051F1C"/>
    <w:rsid w:val="00083E0C"/>
    <w:rsid w:val="000855EC"/>
    <w:rsid w:val="000B20AC"/>
    <w:rsid w:val="000C10BB"/>
    <w:rsid w:val="000C5B11"/>
    <w:rsid w:val="001002CC"/>
    <w:rsid w:val="001209A3"/>
    <w:rsid w:val="0013251B"/>
    <w:rsid w:val="0014278D"/>
    <w:rsid w:val="00150EBE"/>
    <w:rsid w:val="00180821"/>
    <w:rsid w:val="0018158F"/>
    <w:rsid w:val="001878F7"/>
    <w:rsid w:val="0018799F"/>
    <w:rsid w:val="00193C51"/>
    <w:rsid w:val="001A0FA9"/>
    <w:rsid w:val="001A6A81"/>
    <w:rsid w:val="001A7699"/>
    <w:rsid w:val="001B565C"/>
    <w:rsid w:val="001C1984"/>
    <w:rsid w:val="001C3405"/>
    <w:rsid w:val="001C64A4"/>
    <w:rsid w:val="001E1DFE"/>
    <w:rsid w:val="001E3CBB"/>
    <w:rsid w:val="001E5DE4"/>
    <w:rsid w:val="001F7378"/>
    <w:rsid w:val="0020309F"/>
    <w:rsid w:val="00205DBB"/>
    <w:rsid w:val="00207D44"/>
    <w:rsid w:val="00213573"/>
    <w:rsid w:val="00217E48"/>
    <w:rsid w:val="002202EC"/>
    <w:rsid w:val="002250D7"/>
    <w:rsid w:val="002453DF"/>
    <w:rsid w:val="00254A38"/>
    <w:rsid w:val="00256DA1"/>
    <w:rsid w:val="0026626F"/>
    <w:rsid w:val="0027411B"/>
    <w:rsid w:val="00275964"/>
    <w:rsid w:val="00277327"/>
    <w:rsid w:val="002A4DF0"/>
    <w:rsid w:val="002A5665"/>
    <w:rsid w:val="002B5CFA"/>
    <w:rsid w:val="002C778D"/>
    <w:rsid w:val="002D23EA"/>
    <w:rsid w:val="002E71D7"/>
    <w:rsid w:val="002F4A39"/>
    <w:rsid w:val="00302FAB"/>
    <w:rsid w:val="003159E3"/>
    <w:rsid w:val="00371BDC"/>
    <w:rsid w:val="003745CD"/>
    <w:rsid w:val="00387F4E"/>
    <w:rsid w:val="00395610"/>
    <w:rsid w:val="003B11AF"/>
    <w:rsid w:val="003C11FF"/>
    <w:rsid w:val="003C69EE"/>
    <w:rsid w:val="003C7FAB"/>
    <w:rsid w:val="003E04FC"/>
    <w:rsid w:val="003E18D2"/>
    <w:rsid w:val="00411D71"/>
    <w:rsid w:val="00417AFE"/>
    <w:rsid w:val="004533BE"/>
    <w:rsid w:val="004A3B9F"/>
    <w:rsid w:val="00505F6A"/>
    <w:rsid w:val="0052436A"/>
    <w:rsid w:val="00536A63"/>
    <w:rsid w:val="00540EA4"/>
    <w:rsid w:val="00543701"/>
    <w:rsid w:val="00563C32"/>
    <w:rsid w:val="00565C7C"/>
    <w:rsid w:val="005811E7"/>
    <w:rsid w:val="005909F8"/>
    <w:rsid w:val="0059404A"/>
    <w:rsid w:val="005A3A16"/>
    <w:rsid w:val="005B558A"/>
    <w:rsid w:val="005C4118"/>
    <w:rsid w:val="005E4F46"/>
    <w:rsid w:val="005E6AE7"/>
    <w:rsid w:val="00602900"/>
    <w:rsid w:val="0060419D"/>
    <w:rsid w:val="006130C3"/>
    <w:rsid w:val="00615263"/>
    <w:rsid w:val="006322E2"/>
    <w:rsid w:val="0064610C"/>
    <w:rsid w:val="00667EF4"/>
    <w:rsid w:val="00697787"/>
    <w:rsid w:val="006B6F49"/>
    <w:rsid w:val="006E72C3"/>
    <w:rsid w:val="006F11B1"/>
    <w:rsid w:val="00700F4E"/>
    <w:rsid w:val="0071164A"/>
    <w:rsid w:val="007141D7"/>
    <w:rsid w:val="00724CEF"/>
    <w:rsid w:val="00724F58"/>
    <w:rsid w:val="007365F5"/>
    <w:rsid w:val="00753B01"/>
    <w:rsid w:val="00771762"/>
    <w:rsid w:val="00772F00"/>
    <w:rsid w:val="007947B2"/>
    <w:rsid w:val="007D3F83"/>
    <w:rsid w:val="007D5265"/>
    <w:rsid w:val="007D7612"/>
    <w:rsid w:val="008337DF"/>
    <w:rsid w:val="0084052A"/>
    <w:rsid w:val="00874193"/>
    <w:rsid w:val="00877FC2"/>
    <w:rsid w:val="008A4697"/>
    <w:rsid w:val="008A6537"/>
    <w:rsid w:val="008A6E3A"/>
    <w:rsid w:val="008B674E"/>
    <w:rsid w:val="008C1F0F"/>
    <w:rsid w:val="008D1204"/>
    <w:rsid w:val="008D761A"/>
    <w:rsid w:val="008E32F9"/>
    <w:rsid w:val="008F359A"/>
    <w:rsid w:val="008F5549"/>
    <w:rsid w:val="00902535"/>
    <w:rsid w:val="00907AEF"/>
    <w:rsid w:val="00920572"/>
    <w:rsid w:val="00922720"/>
    <w:rsid w:val="0092420E"/>
    <w:rsid w:val="00933ACB"/>
    <w:rsid w:val="009421FF"/>
    <w:rsid w:val="00951407"/>
    <w:rsid w:val="009603BD"/>
    <w:rsid w:val="0097586C"/>
    <w:rsid w:val="009775F1"/>
    <w:rsid w:val="009C01D1"/>
    <w:rsid w:val="009D0DC8"/>
    <w:rsid w:val="009E5957"/>
    <w:rsid w:val="009F44EF"/>
    <w:rsid w:val="00A07C74"/>
    <w:rsid w:val="00A31753"/>
    <w:rsid w:val="00A42F6F"/>
    <w:rsid w:val="00A653D3"/>
    <w:rsid w:val="00A97E7C"/>
    <w:rsid w:val="00AC5D5B"/>
    <w:rsid w:val="00AD348E"/>
    <w:rsid w:val="00AE59E0"/>
    <w:rsid w:val="00AF0C67"/>
    <w:rsid w:val="00B01B5D"/>
    <w:rsid w:val="00B074FB"/>
    <w:rsid w:val="00B07E65"/>
    <w:rsid w:val="00B36384"/>
    <w:rsid w:val="00B51841"/>
    <w:rsid w:val="00B648BB"/>
    <w:rsid w:val="00B77929"/>
    <w:rsid w:val="00BA25E2"/>
    <w:rsid w:val="00BA46D2"/>
    <w:rsid w:val="00BB1F26"/>
    <w:rsid w:val="00BC1D59"/>
    <w:rsid w:val="00BC65C2"/>
    <w:rsid w:val="00BE2003"/>
    <w:rsid w:val="00BF136F"/>
    <w:rsid w:val="00C0146C"/>
    <w:rsid w:val="00C265F5"/>
    <w:rsid w:val="00C33827"/>
    <w:rsid w:val="00C36D82"/>
    <w:rsid w:val="00C45C2A"/>
    <w:rsid w:val="00C53D1C"/>
    <w:rsid w:val="00C631F3"/>
    <w:rsid w:val="00C76180"/>
    <w:rsid w:val="00C76A59"/>
    <w:rsid w:val="00C81B4C"/>
    <w:rsid w:val="00C913A1"/>
    <w:rsid w:val="00C9430C"/>
    <w:rsid w:val="00C97171"/>
    <w:rsid w:val="00C97EA2"/>
    <w:rsid w:val="00CA09AA"/>
    <w:rsid w:val="00CA2A5F"/>
    <w:rsid w:val="00CB21BF"/>
    <w:rsid w:val="00CC47FB"/>
    <w:rsid w:val="00CD096A"/>
    <w:rsid w:val="00CD6468"/>
    <w:rsid w:val="00CD6AB7"/>
    <w:rsid w:val="00D52789"/>
    <w:rsid w:val="00D52948"/>
    <w:rsid w:val="00D54238"/>
    <w:rsid w:val="00D54CA5"/>
    <w:rsid w:val="00D72DA4"/>
    <w:rsid w:val="00D85DD9"/>
    <w:rsid w:val="00D96D14"/>
    <w:rsid w:val="00DA1212"/>
    <w:rsid w:val="00DB24BE"/>
    <w:rsid w:val="00DB7ED9"/>
    <w:rsid w:val="00DE1A2F"/>
    <w:rsid w:val="00DF7B21"/>
    <w:rsid w:val="00E13976"/>
    <w:rsid w:val="00E15124"/>
    <w:rsid w:val="00E1669A"/>
    <w:rsid w:val="00E217EC"/>
    <w:rsid w:val="00E33B82"/>
    <w:rsid w:val="00E33C07"/>
    <w:rsid w:val="00E40B75"/>
    <w:rsid w:val="00E5017A"/>
    <w:rsid w:val="00E56782"/>
    <w:rsid w:val="00E76723"/>
    <w:rsid w:val="00E83A19"/>
    <w:rsid w:val="00E96471"/>
    <w:rsid w:val="00EA243A"/>
    <w:rsid w:val="00EA261C"/>
    <w:rsid w:val="00EE01A5"/>
    <w:rsid w:val="00EE30B5"/>
    <w:rsid w:val="00EE74B2"/>
    <w:rsid w:val="00EF581C"/>
    <w:rsid w:val="00EF675A"/>
    <w:rsid w:val="00F2257F"/>
    <w:rsid w:val="00F40B4C"/>
    <w:rsid w:val="00F806EB"/>
    <w:rsid w:val="00F8264A"/>
    <w:rsid w:val="00F8578D"/>
    <w:rsid w:val="00F919A8"/>
    <w:rsid w:val="00FC3B18"/>
    <w:rsid w:val="00FE36F2"/>
    <w:rsid w:val="00FF7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B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73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741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7419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8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849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РЦ Лангепас</Company>
  <LinksUpToDate>false</LinksUpToDate>
  <CharactersWithSpaces>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Обухова</dc:creator>
  <cp:keywords/>
  <dc:description/>
  <cp:lastModifiedBy>zavotdiar</cp:lastModifiedBy>
  <cp:revision>181</cp:revision>
  <cp:lastPrinted>2026-03-31T10:21:00Z</cp:lastPrinted>
  <dcterms:created xsi:type="dcterms:W3CDTF">2020-04-15T10:10:00Z</dcterms:created>
  <dcterms:modified xsi:type="dcterms:W3CDTF">2026-03-31T10:24:00Z</dcterms:modified>
</cp:coreProperties>
</file>